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rPr>
          <w:sz w:val="20"/>
        </w:rPr>
      </w:pPr>
      <w:r>
        <w:rPr>
          <w:sz w:val="20"/>
        </w:rPr>
        <w:t>FINANCIAL LEARNING CAFE • LEARN • PREPARE • CONNECT</w:t>
      </w:r>
    </w:p>
    <w:p>
      <w:pPr>
        <w:pStyle w:val="Heading1"/>
        <w:bidi w:val="0"/>
        <w:rPr/>
      </w:pPr>
      <w:r>
        <w:rPr/>
        <w:t>Financial Preparedness Workbook</w:t>
      </w:r>
    </w:p>
    <w:p>
      <w:pPr>
        <w:pStyle w:val="BodyText"/>
        <w:bidi w:val="0"/>
        <w:rPr/>
      </w:pPr>
      <w:r>
        <w:rPr/>
        <w:t>A complete working companion for the 30-Day Financial Preparedness Path: Discover, Understand, Prepare, and Decide.</w:t>
      </w:r>
    </w:p>
    <w:p>
      <w:pPr>
        <w:pStyle w:val="BodyText"/>
        <w:bidi w:val="0"/>
        <w:spacing w:before="0" w:after="0"/>
        <w:rPr>
          <w:b/>
        </w:rPr>
      </w:pPr>
      <w:r>
        <w:rPr>
          <w:b/>
        </w:rPr>
        <w:t>Learner name:</w:t>
      </w:r>
    </w:p>
    <w:p>
      <w:pPr>
        <w:pStyle w:val="BodyText"/>
        <w:bidi w:val="0"/>
        <w:spacing w:before="0" w:after="0"/>
        <w:rPr>
          <w:b/>
        </w:rPr>
      </w:pPr>
      <w:r>
        <w:rPr>
          <w:b/>
        </w:rPr>
        <w:t>Start date:</w:t>
      </w:r>
    </w:p>
    <w:p>
      <w:pPr>
        <w:pStyle w:val="BodyText"/>
        <w:bidi w:val="0"/>
        <w:spacing w:before="0" w:after="0"/>
        <w:rPr>
          <w:b/>
        </w:rPr>
      </w:pPr>
      <w:r>
        <w:rPr>
          <w:b/>
        </w:rPr>
        <w:t>Planned review date:</w:t>
      </w:r>
    </w:p>
    <w:p>
      <w:pPr>
        <w:pStyle w:val="BodyText"/>
        <w:bidi w:val="0"/>
        <w:rPr>
          <w:b/>
        </w:rPr>
      </w:pPr>
      <w:r>
        <w:rPr>
          <w:b/>
        </w:rPr>
        <w:t>Four checkpoints</w:t>
      </w:r>
    </w:p>
    <w:p>
      <w:pPr>
        <w:pStyle w:val="BodyText"/>
        <w:bidi w:val="0"/>
        <w:rPr/>
      </w:pPr>
      <w:r>
        <w:rPr/>
        <w:t>Financial Snapshot • Understanding Your Numbers • Preparing Your Path • Your Next-Step Review</w:t>
      </w:r>
    </w:p>
    <w:p>
      <w:pPr>
        <w:pStyle w:val="BodyText"/>
        <w:bidi w:val="0"/>
        <w:rPr/>
      </w:pPr>
      <w:r>
        <w:rPr/>
        <w:t>Educational use only. Financial Learning Cafe does not provide lending, debt settlement, credit repair, legal, tax, investment, or insurance services. This workbook does not promise approval, savings, credit improvement, debt reduction, or another financial result.</w:t>
      </w:r>
    </w:p>
    <w:p>
      <w:pPr>
        <w:pStyle w:val="BodyText"/>
        <w:bidi w:val="0"/>
        <w:rPr/>
      </w:pPr>
      <w:r>
        <w:rPr/>
        <w:t>DISCOVER • WORKSHEET 01</w:t>
      </w:r>
    </w:p>
    <w:p>
      <w:pPr>
        <w:pStyle w:val="BodyText"/>
        <w:bidi w:val="0"/>
        <w:rPr/>
      </w:pPr>
      <w:r>
        <w:rPr/>
        <w:t>CHECKPOINT: FINANCIAL SNAPSHOT</w:t>
      </w:r>
    </w:p>
    <w:p>
      <w:pPr>
        <w:pStyle w:val="Heading2"/>
        <w:bidi w:val="0"/>
        <w:rPr/>
      </w:pPr>
      <w:r>
        <w:rPr/>
        <w:t>Financial Snapshot Worksheet</w:t>
      </w:r>
    </w:p>
    <w:p>
      <w:pPr>
        <w:pStyle w:val="BodyText"/>
        <w:bidi w:val="0"/>
        <w:rPr/>
      </w:pPr>
      <w:r>
        <w:rPr/>
        <w:t>Gather a dated view of income, expenses, assets, and obligations. Use partial account identifiers only.</w:t>
      </w:r>
    </w:p>
    <w:p>
      <w:pPr>
        <w:pStyle w:val="Heading3"/>
        <w:bidi w:val="0"/>
        <w:rPr/>
      </w:pPr>
      <w:r>
        <w:rPr/>
        <w:t>Monthly income</w:t>
      </w:r>
    </w:p>
    <w:tbl>
      <w:tblPr>
        <w:tblW w:w="6155" w:type="dxa"/>
        <w:jc w:val="start"/>
        <w:tblInd w:w="0" w:type="dxa"/>
        <w:tblLayout w:type="fixed"/>
        <w:tblCellMar>
          <w:top w:w="28" w:type="dxa"/>
          <w:start w:w="28" w:type="dxa"/>
          <w:bottom w:w="28" w:type="dxa"/>
          <w:end w:w="28" w:type="dxa"/>
        </w:tblCellMar>
      </w:tblPr>
      <w:tblGrid>
        <w:gridCol w:w="883"/>
        <w:gridCol w:w="1630"/>
        <w:gridCol w:w="2354"/>
        <w:gridCol w:w="1288"/>
      </w:tblGrid>
      <w:tr>
        <w:trPr/>
        <w:tc>
          <w:tcPr>
            <w:tcW w:w="883" w:type="dxa"/>
            <w:tcBorders/>
            <w:vAlign w:val="center"/>
          </w:tcPr>
          <w:p>
            <w:pPr>
              <w:pStyle w:val="TableHeading"/>
              <w:suppressLineNumbers/>
              <w:shd w:fill="E8EEE9" w:val="clear"/>
              <w:bidi w:val="0"/>
              <w:spacing w:before="0" w:after="283"/>
              <w:jc w:val="start"/>
              <w:rPr/>
            </w:pPr>
            <w:r>
              <w:rPr/>
              <w:t>Source</w:t>
            </w:r>
          </w:p>
        </w:tc>
        <w:tc>
          <w:tcPr>
            <w:tcW w:w="1630" w:type="dxa"/>
            <w:tcBorders/>
            <w:vAlign w:val="center"/>
          </w:tcPr>
          <w:p>
            <w:pPr>
              <w:pStyle w:val="TableHeading"/>
              <w:suppressLineNumbers/>
              <w:shd w:fill="E8EEE9" w:val="clear"/>
              <w:bidi w:val="0"/>
              <w:spacing w:before="0" w:after="283"/>
              <w:jc w:val="start"/>
              <w:rPr/>
            </w:pPr>
            <w:r>
              <w:rPr/>
              <w:t>Gross amount</w:t>
            </w:r>
          </w:p>
        </w:tc>
        <w:tc>
          <w:tcPr>
            <w:tcW w:w="2354" w:type="dxa"/>
            <w:tcBorders/>
            <w:vAlign w:val="center"/>
          </w:tcPr>
          <w:p>
            <w:pPr>
              <w:pStyle w:val="TableHeading"/>
              <w:suppressLineNumbers/>
              <w:shd w:fill="E8EEE9" w:val="clear"/>
              <w:bidi w:val="0"/>
              <w:spacing w:before="0" w:after="283"/>
              <w:jc w:val="start"/>
              <w:rPr/>
            </w:pPr>
            <w:r>
              <w:rPr/>
              <w:t>Net amount available</w:t>
            </w:r>
          </w:p>
        </w:tc>
        <w:tc>
          <w:tcPr>
            <w:tcW w:w="1288" w:type="dxa"/>
            <w:tcBorders/>
            <w:vAlign w:val="center"/>
          </w:tcPr>
          <w:p>
            <w:pPr>
              <w:pStyle w:val="TableHeading"/>
              <w:suppressLineNumbers/>
              <w:shd w:fill="E8EEE9" w:val="clear"/>
              <w:bidi w:val="0"/>
              <w:spacing w:before="0" w:after="283"/>
              <w:jc w:val="start"/>
              <w:rPr/>
            </w:pPr>
            <w:r>
              <w:rPr/>
              <w:t>Frequency</w:t>
            </w:r>
          </w:p>
        </w:tc>
      </w:tr>
      <w:tr>
        <w:trPr/>
        <w:tc>
          <w:tcPr>
            <w:tcW w:w="883" w:type="dxa"/>
            <w:tcBorders/>
            <w:vAlign w:val="center"/>
          </w:tcPr>
          <w:p>
            <w:pPr>
              <w:pStyle w:val="TableContents"/>
              <w:bidi w:val="0"/>
              <w:spacing w:before="0" w:after="283"/>
              <w:jc w:val="start"/>
              <w:rPr>
                <w:sz w:val="4"/>
                <w:szCs w:val="4"/>
              </w:rPr>
            </w:pPr>
            <w:r>
              <w:rPr>
                <w:sz w:val="4"/>
                <w:szCs w:val="4"/>
              </w:rPr>
            </w:r>
          </w:p>
        </w:tc>
        <w:tc>
          <w:tcPr>
            <w:tcW w:w="1630" w:type="dxa"/>
            <w:tcBorders/>
            <w:vAlign w:val="center"/>
          </w:tcPr>
          <w:p>
            <w:pPr>
              <w:pStyle w:val="TableContents"/>
              <w:bidi w:val="0"/>
              <w:spacing w:before="0" w:after="283"/>
              <w:jc w:val="start"/>
              <w:rPr>
                <w:sz w:val="4"/>
                <w:szCs w:val="4"/>
              </w:rPr>
            </w:pPr>
            <w:r>
              <w:rPr>
                <w:sz w:val="4"/>
                <w:szCs w:val="4"/>
              </w:rPr>
            </w:r>
          </w:p>
        </w:tc>
        <w:tc>
          <w:tcPr>
            <w:tcW w:w="2354" w:type="dxa"/>
            <w:tcBorders/>
            <w:vAlign w:val="center"/>
          </w:tcPr>
          <w:p>
            <w:pPr>
              <w:pStyle w:val="TableContents"/>
              <w:bidi w:val="0"/>
              <w:spacing w:before="0" w:after="283"/>
              <w:jc w:val="start"/>
              <w:rPr>
                <w:sz w:val="4"/>
                <w:szCs w:val="4"/>
              </w:rPr>
            </w:pPr>
            <w:r>
              <w:rPr>
                <w:sz w:val="4"/>
                <w:szCs w:val="4"/>
              </w:rPr>
            </w:r>
          </w:p>
        </w:tc>
        <w:tc>
          <w:tcPr>
            <w:tcW w:w="1288" w:type="dxa"/>
            <w:tcBorders/>
            <w:vAlign w:val="center"/>
          </w:tcPr>
          <w:p>
            <w:pPr>
              <w:pStyle w:val="TableContents"/>
              <w:bidi w:val="0"/>
              <w:spacing w:before="0" w:after="283"/>
              <w:jc w:val="start"/>
              <w:rPr>
                <w:sz w:val="4"/>
                <w:szCs w:val="4"/>
              </w:rPr>
            </w:pPr>
            <w:r>
              <w:rPr>
                <w:sz w:val="4"/>
                <w:szCs w:val="4"/>
              </w:rPr>
            </w:r>
          </w:p>
        </w:tc>
      </w:tr>
      <w:tr>
        <w:trPr/>
        <w:tc>
          <w:tcPr>
            <w:tcW w:w="883" w:type="dxa"/>
            <w:tcBorders/>
            <w:vAlign w:val="center"/>
          </w:tcPr>
          <w:p>
            <w:pPr>
              <w:pStyle w:val="TableContents"/>
              <w:bidi w:val="0"/>
              <w:spacing w:before="0" w:after="283"/>
              <w:jc w:val="start"/>
              <w:rPr>
                <w:sz w:val="4"/>
                <w:szCs w:val="4"/>
              </w:rPr>
            </w:pPr>
            <w:r>
              <w:rPr>
                <w:sz w:val="4"/>
                <w:szCs w:val="4"/>
              </w:rPr>
            </w:r>
          </w:p>
        </w:tc>
        <w:tc>
          <w:tcPr>
            <w:tcW w:w="1630" w:type="dxa"/>
            <w:tcBorders/>
            <w:vAlign w:val="center"/>
          </w:tcPr>
          <w:p>
            <w:pPr>
              <w:pStyle w:val="TableContents"/>
              <w:bidi w:val="0"/>
              <w:spacing w:before="0" w:after="283"/>
              <w:jc w:val="start"/>
              <w:rPr>
                <w:sz w:val="4"/>
                <w:szCs w:val="4"/>
              </w:rPr>
            </w:pPr>
            <w:r>
              <w:rPr>
                <w:sz w:val="4"/>
                <w:szCs w:val="4"/>
              </w:rPr>
            </w:r>
          </w:p>
        </w:tc>
        <w:tc>
          <w:tcPr>
            <w:tcW w:w="2354" w:type="dxa"/>
            <w:tcBorders/>
            <w:vAlign w:val="center"/>
          </w:tcPr>
          <w:p>
            <w:pPr>
              <w:pStyle w:val="TableContents"/>
              <w:bidi w:val="0"/>
              <w:spacing w:before="0" w:after="283"/>
              <w:jc w:val="start"/>
              <w:rPr>
                <w:sz w:val="4"/>
                <w:szCs w:val="4"/>
              </w:rPr>
            </w:pPr>
            <w:r>
              <w:rPr>
                <w:sz w:val="4"/>
                <w:szCs w:val="4"/>
              </w:rPr>
            </w:r>
          </w:p>
        </w:tc>
        <w:tc>
          <w:tcPr>
            <w:tcW w:w="1288" w:type="dxa"/>
            <w:tcBorders/>
            <w:vAlign w:val="center"/>
          </w:tcPr>
          <w:p>
            <w:pPr>
              <w:pStyle w:val="TableContents"/>
              <w:bidi w:val="0"/>
              <w:spacing w:before="0" w:after="283"/>
              <w:jc w:val="start"/>
              <w:rPr>
                <w:sz w:val="4"/>
                <w:szCs w:val="4"/>
              </w:rPr>
            </w:pPr>
            <w:r>
              <w:rPr>
                <w:sz w:val="4"/>
                <w:szCs w:val="4"/>
              </w:rPr>
            </w:r>
          </w:p>
        </w:tc>
      </w:tr>
      <w:tr>
        <w:trPr/>
        <w:tc>
          <w:tcPr>
            <w:tcW w:w="883" w:type="dxa"/>
            <w:tcBorders/>
            <w:vAlign w:val="center"/>
          </w:tcPr>
          <w:p>
            <w:pPr>
              <w:pStyle w:val="TableContents"/>
              <w:bidi w:val="0"/>
              <w:spacing w:before="0" w:after="283"/>
              <w:jc w:val="start"/>
              <w:rPr>
                <w:sz w:val="4"/>
                <w:szCs w:val="4"/>
              </w:rPr>
            </w:pPr>
            <w:r>
              <w:rPr>
                <w:sz w:val="4"/>
                <w:szCs w:val="4"/>
              </w:rPr>
            </w:r>
          </w:p>
        </w:tc>
        <w:tc>
          <w:tcPr>
            <w:tcW w:w="1630" w:type="dxa"/>
            <w:tcBorders/>
            <w:vAlign w:val="center"/>
          </w:tcPr>
          <w:p>
            <w:pPr>
              <w:pStyle w:val="TableContents"/>
              <w:bidi w:val="0"/>
              <w:spacing w:before="0" w:after="283"/>
              <w:jc w:val="start"/>
              <w:rPr>
                <w:sz w:val="4"/>
                <w:szCs w:val="4"/>
              </w:rPr>
            </w:pPr>
            <w:r>
              <w:rPr>
                <w:sz w:val="4"/>
                <w:szCs w:val="4"/>
              </w:rPr>
            </w:r>
          </w:p>
        </w:tc>
        <w:tc>
          <w:tcPr>
            <w:tcW w:w="2354" w:type="dxa"/>
            <w:tcBorders/>
            <w:vAlign w:val="center"/>
          </w:tcPr>
          <w:p>
            <w:pPr>
              <w:pStyle w:val="TableContents"/>
              <w:bidi w:val="0"/>
              <w:spacing w:before="0" w:after="283"/>
              <w:jc w:val="start"/>
              <w:rPr>
                <w:sz w:val="4"/>
                <w:szCs w:val="4"/>
              </w:rPr>
            </w:pPr>
            <w:r>
              <w:rPr>
                <w:sz w:val="4"/>
                <w:szCs w:val="4"/>
              </w:rPr>
            </w:r>
          </w:p>
        </w:tc>
        <w:tc>
          <w:tcPr>
            <w:tcW w:w="1288" w:type="dxa"/>
            <w:tcBorders/>
            <w:vAlign w:val="center"/>
          </w:tcPr>
          <w:p>
            <w:pPr>
              <w:pStyle w:val="TableContents"/>
              <w:bidi w:val="0"/>
              <w:spacing w:before="0" w:after="283"/>
              <w:jc w:val="start"/>
              <w:rPr>
                <w:sz w:val="4"/>
                <w:szCs w:val="4"/>
              </w:rPr>
            </w:pPr>
            <w:r>
              <w:rPr>
                <w:sz w:val="4"/>
                <w:szCs w:val="4"/>
              </w:rPr>
            </w:r>
          </w:p>
        </w:tc>
      </w:tr>
      <w:tr>
        <w:trPr/>
        <w:tc>
          <w:tcPr>
            <w:tcW w:w="2513" w:type="dxa"/>
            <w:gridSpan w:val="2"/>
            <w:tcBorders/>
            <w:vAlign w:val="center"/>
          </w:tcPr>
          <w:p>
            <w:pPr>
              <w:pStyle w:val="TableHeading"/>
              <w:suppressLineNumbers/>
              <w:shd w:fill="E8EEE9" w:val="clear"/>
              <w:bidi w:val="0"/>
              <w:spacing w:before="0" w:after="283"/>
              <w:jc w:val="start"/>
              <w:rPr/>
            </w:pPr>
            <w:r>
              <w:rPr/>
              <w:t>Total</w:t>
            </w:r>
          </w:p>
        </w:tc>
        <w:tc>
          <w:tcPr>
            <w:tcW w:w="2354" w:type="dxa"/>
            <w:tcBorders/>
            <w:vAlign w:val="center"/>
          </w:tcPr>
          <w:p>
            <w:pPr>
              <w:pStyle w:val="TableContents"/>
              <w:bidi w:val="0"/>
              <w:spacing w:before="0" w:after="283"/>
              <w:jc w:val="start"/>
              <w:rPr>
                <w:sz w:val="4"/>
                <w:szCs w:val="4"/>
              </w:rPr>
            </w:pPr>
            <w:r>
              <w:rPr>
                <w:sz w:val="4"/>
                <w:szCs w:val="4"/>
              </w:rPr>
            </w:r>
          </w:p>
        </w:tc>
        <w:tc>
          <w:tcPr>
            <w:tcW w:w="1288" w:type="dxa"/>
            <w:tcBorders/>
            <w:vAlign w:val="center"/>
          </w:tcPr>
          <w:p>
            <w:pPr>
              <w:pStyle w:val="TableContents"/>
              <w:bidi w:val="0"/>
              <w:spacing w:before="0" w:after="283"/>
              <w:jc w:val="start"/>
              <w:rPr>
                <w:sz w:val="4"/>
                <w:szCs w:val="4"/>
              </w:rPr>
            </w:pPr>
            <w:r>
              <w:rPr>
                <w:sz w:val="4"/>
                <w:szCs w:val="4"/>
              </w:rPr>
            </w:r>
          </w:p>
        </w:tc>
      </w:tr>
    </w:tbl>
    <w:p>
      <w:pPr>
        <w:pStyle w:val="Heading3"/>
        <w:bidi w:val="0"/>
        <w:rPr/>
      </w:pPr>
      <w:r>
        <w:rPr/>
        <w:t>Assets</w:t>
      </w:r>
    </w:p>
    <w:tbl>
      <w:tblPr>
        <w:tblW w:w="3927" w:type="dxa"/>
        <w:jc w:val="start"/>
        <w:tblInd w:w="0" w:type="dxa"/>
        <w:tblLayout w:type="fixed"/>
        <w:tblCellMar>
          <w:top w:w="28" w:type="dxa"/>
          <w:start w:w="28" w:type="dxa"/>
          <w:bottom w:w="28" w:type="dxa"/>
          <w:end w:w="28" w:type="dxa"/>
        </w:tblCellMar>
      </w:tblPr>
      <w:tblGrid>
        <w:gridCol w:w="646"/>
        <w:gridCol w:w="1818"/>
        <w:gridCol w:w="1463"/>
      </w:tblGrid>
      <w:tr>
        <w:trPr/>
        <w:tc>
          <w:tcPr>
            <w:tcW w:w="646" w:type="dxa"/>
            <w:tcBorders/>
            <w:vAlign w:val="center"/>
          </w:tcPr>
          <w:p>
            <w:pPr>
              <w:pStyle w:val="TableHeading"/>
              <w:suppressLineNumbers/>
              <w:shd w:fill="E8EEE9" w:val="clear"/>
              <w:bidi w:val="0"/>
              <w:spacing w:before="0" w:after="283"/>
              <w:jc w:val="start"/>
              <w:rPr/>
            </w:pPr>
            <w:r>
              <w:rPr/>
              <w:t>Type</w:t>
            </w:r>
          </w:p>
        </w:tc>
        <w:tc>
          <w:tcPr>
            <w:tcW w:w="1818" w:type="dxa"/>
            <w:tcBorders/>
            <w:vAlign w:val="center"/>
          </w:tcPr>
          <w:p>
            <w:pPr>
              <w:pStyle w:val="TableHeading"/>
              <w:suppressLineNumbers/>
              <w:shd w:fill="E8EEE9" w:val="clear"/>
              <w:bidi w:val="0"/>
              <w:spacing w:before="0" w:after="283"/>
              <w:jc w:val="start"/>
              <w:rPr/>
            </w:pPr>
            <w:r>
              <w:rPr/>
              <w:t>Estimated value</w:t>
            </w:r>
          </w:p>
        </w:tc>
        <w:tc>
          <w:tcPr>
            <w:tcW w:w="1463" w:type="dxa"/>
            <w:tcBorders/>
            <w:vAlign w:val="center"/>
          </w:tcPr>
          <w:p>
            <w:pPr>
              <w:pStyle w:val="TableHeading"/>
              <w:suppressLineNumbers/>
              <w:shd w:fill="E8EEE9" w:val="clear"/>
              <w:bidi w:val="0"/>
              <w:spacing w:before="0" w:after="283"/>
              <w:jc w:val="start"/>
              <w:rPr/>
            </w:pPr>
            <w:r>
              <w:rPr/>
              <w:t>Accessible?</w:t>
            </w:r>
          </w:p>
        </w:tc>
      </w:tr>
      <w:tr>
        <w:trPr/>
        <w:tc>
          <w:tcPr>
            <w:tcW w:w="646" w:type="dxa"/>
            <w:tcBorders/>
            <w:vAlign w:val="center"/>
          </w:tcPr>
          <w:p>
            <w:pPr>
              <w:pStyle w:val="TableContents"/>
              <w:bidi w:val="0"/>
              <w:spacing w:before="0" w:after="283"/>
              <w:jc w:val="start"/>
              <w:rPr>
                <w:sz w:val="4"/>
                <w:szCs w:val="4"/>
              </w:rPr>
            </w:pPr>
            <w:r>
              <w:rPr>
                <w:sz w:val="4"/>
                <w:szCs w:val="4"/>
              </w:rPr>
            </w:r>
          </w:p>
        </w:tc>
        <w:tc>
          <w:tcPr>
            <w:tcW w:w="1818" w:type="dxa"/>
            <w:tcBorders/>
            <w:vAlign w:val="center"/>
          </w:tcPr>
          <w:p>
            <w:pPr>
              <w:pStyle w:val="TableContents"/>
              <w:bidi w:val="0"/>
              <w:spacing w:before="0" w:after="283"/>
              <w:jc w:val="start"/>
              <w:rPr>
                <w:sz w:val="4"/>
                <w:szCs w:val="4"/>
              </w:rPr>
            </w:pPr>
            <w:r>
              <w:rPr>
                <w:sz w:val="4"/>
                <w:szCs w:val="4"/>
              </w:rPr>
            </w:r>
          </w:p>
        </w:tc>
        <w:tc>
          <w:tcPr>
            <w:tcW w:w="1463" w:type="dxa"/>
            <w:tcBorders/>
            <w:vAlign w:val="center"/>
          </w:tcPr>
          <w:p>
            <w:pPr>
              <w:pStyle w:val="TableContents"/>
              <w:bidi w:val="0"/>
              <w:spacing w:before="0" w:after="283"/>
              <w:jc w:val="start"/>
              <w:rPr>
                <w:sz w:val="4"/>
                <w:szCs w:val="4"/>
              </w:rPr>
            </w:pPr>
            <w:r>
              <w:rPr>
                <w:sz w:val="4"/>
                <w:szCs w:val="4"/>
              </w:rPr>
            </w:r>
          </w:p>
        </w:tc>
      </w:tr>
      <w:tr>
        <w:trPr/>
        <w:tc>
          <w:tcPr>
            <w:tcW w:w="646" w:type="dxa"/>
            <w:tcBorders/>
            <w:vAlign w:val="center"/>
          </w:tcPr>
          <w:p>
            <w:pPr>
              <w:pStyle w:val="TableContents"/>
              <w:bidi w:val="0"/>
              <w:spacing w:before="0" w:after="283"/>
              <w:jc w:val="start"/>
              <w:rPr>
                <w:sz w:val="4"/>
                <w:szCs w:val="4"/>
              </w:rPr>
            </w:pPr>
            <w:r>
              <w:rPr>
                <w:sz w:val="4"/>
                <w:szCs w:val="4"/>
              </w:rPr>
            </w:r>
          </w:p>
        </w:tc>
        <w:tc>
          <w:tcPr>
            <w:tcW w:w="1818" w:type="dxa"/>
            <w:tcBorders/>
            <w:vAlign w:val="center"/>
          </w:tcPr>
          <w:p>
            <w:pPr>
              <w:pStyle w:val="TableContents"/>
              <w:bidi w:val="0"/>
              <w:spacing w:before="0" w:after="283"/>
              <w:jc w:val="start"/>
              <w:rPr>
                <w:sz w:val="4"/>
                <w:szCs w:val="4"/>
              </w:rPr>
            </w:pPr>
            <w:r>
              <w:rPr>
                <w:sz w:val="4"/>
                <w:szCs w:val="4"/>
              </w:rPr>
            </w:r>
          </w:p>
        </w:tc>
        <w:tc>
          <w:tcPr>
            <w:tcW w:w="1463" w:type="dxa"/>
            <w:tcBorders/>
            <w:vAlign w:val="center"/>
          </w:tcPr>
          <w:p>
            <w:pPr>
              <w:pStyle w:val="TableContents"/>
              <w:bidi w:val="0"/>
              <w:spacing w:before="0" w:after="283"/>
              <w:jc w:val="start"/>
              <w:rPr>
                <w:sz w:val="4"/>
                <w:szCs w:val="4"/>
              </w:rPr>
            </w:pPr>
            <w:r>
              <w:rPr>
                <w:sz w:val="4"/>
                <w:szCs w:val="4"/>
              </w:rPr>
            </w:r>
          </w:p>
        </w:tc>
      </w:tr>
      <w:tr>
        <w:trPr/>
        <w:tc>
          <w:tcPr>
            <w:tcW w:w="646" w:type="dxa"/>
            <w:tcBorders/>
            <w:vAlign w:val="center"/>
          </w:tcPr>
          <w:p>
            <w:pPr>
              <w:pStyle w:val="TableContents"/>
              <w:bidi w:val="0"/>
              <w:spacing w:before="0" w:after="283"/>
              <w:jc w:val="start"/>
              <w:rPr>
                <w:sz w:val="4"/>
                <w:szCs w:val="4"/>
              </w:rPr>
            </w:pPr>
            <w:r>
              <w:rPr>
                <w:sz w:val="4"/>
                <w:szCs w:val="4"/>
              </w:rPr>
            </w:r>
          </w:p>
        </w:tc>
        <w:tc>
          <w:tcPr>
            <w:tcW w:w="1818" w:type="dxa"/>
            <w:tcBorders/>
            <w:vAlign w:val="center"/>
          </w:tcPr>
          <w:p>
            <w:pPr>
              <w:pStyle w:val="TableContents"/>
              <w:bidi w:val="0"/>
              <w:spacing w:before="0" w:after="283"/>
              <w:jc w:val="start"/>
              <w:rPr>
                <w:sz w:val="4"/>
                <w:szCs w:val="4"/>
              </w:rPr>
            </w:pPr>
            <w:r>
              <w:rPr>
                <w:sz w:val="4"/>
                <w:szCs w:val="4"/>
              </w:rPr>
            </w:r>
          </w:p>
        </w:tc>
        <w:tc>
          <w:tcPr>
            <w:tcW w:w="1463" w:type="dxa"/>
            <w:tcBorders/>
            <w:vAlign w:val="center"/>
          </w:tcPr>
          <w:p>
            <w:pPr>
              <w:pStyle w:val="TableContents"/>
              <w:bidi w:val="0"/>
              <w:spacing w:before="0" w:after="283"/>
              <w:jc w:val="start"/>
              <w:rPr>
                <w:sz w:val="4"/>
                <w:szCs w:val="4"/>
              </w:rPr>
            </w:pPr>
            <w:r>
              <w:rPr>
                <w:sz w:val="4"/>
                <w:szCs w:val="4"/>
              </w:rPr>
            </w:r>
          </w:p>
        </w:tc>
      </w:tr>
    </w:tbl>
    <w:p>
      <w:pPr>
        <w:pStyle w:val="Heading3"/>
        <w:bidi w:val="0"/>
        <w:rPr/>
      </w:pPr>
      <w:r>
        <w:rPr/>
        <w:t>Obligations</w:t>
      </w:r>
    </w:p>
    <w:tbl>
      <w:tblPr>
        <w:tblW w:w="3727" w:type="dxa"/>
        <w:jc w:val="start"/>
        <w:tblInd w:w="0" w:type="dxa"/>
        <w:tblLayout w:type="fixed"/>
        <w:tblCellMar>
          <w:top w:w="28" w:type="dxa"/>
          <w:start w:w="28" w:type="dxa"/>
          <w:bottom w:w="28" w:type="dxa"/>
          <w:end w:w="28" w:type="dxa"/>
        </w:tblCellMar>
      </w:tblPr>
      <w:tblGrid>
        <w:gridCol w:w="646"/>
        <w:gridCol w:w="968"/>
        <w:gridCol w:w="2113"/>
      </w:tblGrid>
      <w:tr>
        <w:trPr/>
        <w:tc>
          <w:tcPr>
            <w:tcW w:w="646" w:type="dxa"/>
            <w:tcBorders/>
            <w:vAlign w:val="center"/>
          </w:tcPr>
          <w:p>
            <w:pPr>
              <w:pStyle w:val="TableHeading"/>
              <w:suppressLineNumbers/>
              <w:shd w:fill="E8EEE9" w:val="clear"/>
              <w:bidi w:val="0"/>
              <w:spacing w:before="0" w:after="283"/>
              <w:jc w:val="start"/>
              <w:rPr/>
            </w:pPr>
            <w:r>
              <w:rPr/>
              <w:t>Type</w:t>
            </w:r>
          </w:p>
        </w:tc>
        <w:tc>
          <w:tcPr>
            <w:tcW w:w="968" w:type="dxa"/>
            <w:tcBorders/>
            <w:vAlign w:val="center"/>
          </w:tcPr>
          <w:p>
            <w:pPr>
              <w:pStyle w:val="TableHeading"/>
              <w:suppressLineNumbers/>
              <w:shd w:fill="E8EEE9" w:val="clear"/>
              <w:bidi w:val="0"/>
              <w:spacing w:before="0" w:after="283"/>
              <w:jc w:val="start"/>
              <w:rPr/>
            </w:pPr>
            <w:r>
              <w:rPr/>
              <w:t>Balance</w:t>
            </w:r>
          </w:p>
        </w:tc>
        <w:tc>
          <w:tcPr>
            <w:tcW w:w="2113" w:type="dxa"/>
            <w:tcBorders/>
            <w:vAlign w:val="center"/>
          </w:tcPr>
          <w:p>
            <w:pPr>
              <w:pStyle w:val="TableHeading"/>
              <w:suppressLineNumbers/>
              <w:shd w:fill="E8EEE9" w:val="clear"/>
              <w:bidi w:val="0"/>
              <w:spacing w:before="0" w:after="283"/>
              <w:jc w:val="start"/>
              <w:rPr/>
            </w:pPr>
            <w:r>
              <w:rPr/>
              <w:t>Required payment</w:t>
            </w:r>
          </w:p>
        </w:tc>
      </w:tr>
      <w:tr>
        <w:trPr/>
        <w:tc>
          <w:tcPr>
            <w:tcW w:w="646" w:type="dxa"/>
            <w:tcBorders/>
            <w:vAlign w:val="center"/>
          </w:tcPr>
          <w:p>
            <w:pPr>
              <w:pStyle w:val="TableContents"/>
              <w:bidi w:val="0"/>
              <w:spacing w:before="0" w:after="283"/>
              <w:jc w:val="start"/>
              <w:rPr>
                <w:sz w:val="4"/>
                <w:szCs w:val="4"/>
              </w:rPr>
            </w:pPr>
            <w:r>
              <w:rPr>
                <w:sz w:val="4"/>
                <w:szCs w:val="4"/>
              </w:rPr>
            </w:r>
          </w:p>
        </w:tc>
        <w:tc>
          <w:tcPr>
            <w:tcW w:w="968" w:type="dxa"/>
            <w:tcBorders/>
            <w:vAlign w:val="center"/>
          </w:tcPr>
          <w:p>
            <w:pPr>
              <w:pStyle w:val="TableContents"/>
              <w:bidi w:val="0"/>
              <w:spacing w:before="0" w:after="283"/>
              <w:jc w:val="start"/>
              <w:rPr>
                <w:sz w:val="4"/>
                <w:szCs w:val="4"/>
              </w:rPr>
            </w:pPr>
            <w:r>
              <w:rPr>
                <w:sz w:val="4"/>
                <w:szCs w:val="4"/>
              </w:rPr>
            </w:r>
          </w:p>
        </w:tc>
        <w:tc>
          <w:tcPr>
            <w:tcW w:w="2113" w:type="dxa"/>
            <w:tcBorders/>
            <w:vAlign w:val="center"/>
          </w:tcPr>
          <w:p>
            <w:pPr>
              <w:pStyle w:val="TableContents"/>
              <w:bidi w:val="0"/>
              <w:spacing w:before="0" w:after="283"/>
              <w:jc w:val="start"/>
              <w:rPr>
                <w:sz w:val="4"/>
                <w:szCs w:val="4"/>
              </w:rPr>
            </w:pPr>
            <w:r>
              <w:rPr>
                <w:sz w:val="4"/>
                <w:szCs w:val="4"/>
              </w:rPr>
            </w:r>
          </w:p>
        </w:tc>
      </w:tr>
      <w:tr>
        <w:trPr/>
        <w:tc>
          <w:tcPr>
            <w:tcW w:w="646" w:type="dxa"/>
            <w:tcBorders/>
            <w:vAlign w:val="center"/>
          </w:tcPr>
          <w:p>
            <w:pPr>
              <w:pStyle w:val="TableContents"/>
              <w:bidi w:val="0"/>
              <w:spacing w:before="0" w:after="283"/>
              <w:jc w:val="start"/>
              <w:rPr>
                <w:sz w:val="4"/>
                <w:szCs w:val="4"/>
              </w:rPr>
            </w:pPr>
            <w:r>
              <w:rPr>
                <w:sz w:val="4"/>
                <w:szCs w:val="4"/>
              </w:rPr>
            </w:r>
          </w:p>
        </w:tc>
        <w:tc>
          <w:tcPr>
            <w:tcW w:w="968" w:type="dxa"/>
            <w:tcBorders/>
            <w:vAlign w:val="center"/>
          </w:tcPr>
          <w:p>
            <w:pPr>
              <w:pStyle w:val="TableContents"/>
              <w:bidi w:val="0"/>
              <w:spacing w:before="0" w:after="283"/>
              <w:jc w:val="start"/>
              <w:rPr>
                <w:sz w:val="4"/>
                <w:szCs w:val="4"/>
              </w:rPr>
            </w:pPr>
            <w:r>
              <w:rPr>
                <w:sz w:val="4"/>
                <w:szCs w:val="4"/>
              </w:rPr>
            </w:r>
          </w:p>
        </w:tc>
        <w:tc>
          <w:tcPr>
            <w:tcW w:w="2113" w:type="dxa"/>
            <w:tcBorders/>
            <w:vAlign w:val="center"/>
          </w:tcPr>
          <w:p>
            <w:pPr>
              <w:pStyle w:val="TableContents"/>
              <w:bidi w:val="0"/>
              <w:spacing w:before="0" w:after="283"/>
              <w:jc w:val="start"/>
              <w:rPr>
                <w:sz w:val="4"/>
                <w:szCs w:val="4"/>
              </w:rPr>
            </w:pPr>
            <w:r>
              <w:rPr>
                <w:sz w:val="4"/>
                <w:szCs w:val="4"/>
              </w:rPr>
            </w:r>
          </w:p>
        </w:tc>
      </w:tr>
      <w:tr>
        <w:trPr/>
        <w:tc>
          <w:tcPr>
            <w:tcW w:w="646" w:type="dxa"/>
            <w:tcBorders/>
            <w:vAlign w:val="center"/>
          </w:tcPr>
          <w:p>
            <w:pPr>
              <w:pStyle w:val="TableContents"/>
              <w:bidi w:val="0"/>
              <w:spacing w:before="0" w:after="283"/>
              <w:jc w:val="start"/>
              <w:rPr>
                <w:sz w:val="4"/>
                <w:szCs w:val="4"/>
              </w:rPr>
            </w:pPr>
            <w:r>
              <w:rPr>
                <w:sz w:val="4"/>
                <w:szCs w:val="4"/>
              </w:rPr>
            </w:r>
          </w:p>
        </w:tc>
        <w:tc>
          <w:tcPr>
            <w:tcW w:w="968" w:type="dxa"/>
            <w:tcBorders/>
            <w:vAlign w:val="center"/>
          </w:tcPr>
          <w:p>
            <w:pPr>
              <w:pStyle w:val="TableContents"/>
              <w:bidi w:val="0"/>
              <w:spacing w:before="0" w:after="283"/>
              <w:jc w:val="start"/>
              <w:rPr>
                <w:sz w:val="4"/>
                <w:szCs w:val="4"/>
              </w:rPr>
            </w:pPr>
            <w:r>
              <w:rPr>
                <w:sz w:val="4"/>
                <w:szCs w:val="4"/>
              </w:rPr>
            </w:r>
          </w:p>
        </w:tc>
        <w:tc>
          <w:tcPr>
            <w:tcW w:w="2113" w:type="dxa"/>
            <w:tcBorders/>
            <w:vAlign w:val="center"/>
          </w:tcPr>
          <w:p>
            <w:pPr>
              <w:pStyle w:val="TableContents"/>
              <w:bidi w:val="0"/>
              <w:spacing w:before="0" w:after="283"/>
              <w:jc w:val="start"/>
              <w:rPr>
                <w:sz w:val="4"/>
                <w:szCs w:val="4"/>
              </w:rPr>
            </w:pPr>
            <w:r>
              <w:rPr>
                <w:sz w:val="4"/>
                <w:szCs w:val="4"/>
              </w:rPr>
            </w:r>
          </w:p>
        </w:tc>
      </w:tr>
    </w:tbl>
    <w:p>
      <w:pPr>
        <w:pStyle w:val="Heading3"/>
        <w:bidi w:val="0"/>
        <w:rPr/>
      </w:pPr>
      <w:r>
        <w:rPr/>
        <w:t>What is incomplete or uncertain?</w:t>
      </w:r>
    </w:p>
    <w:p>
      <w:pPr>
        <w:pStyle w:val="BodyText"/>
        <w:bidi w:val="0"/>
        <w:rPr/>
      </w:pPr>
      <w:r>
        <w:rPr/>
        <w:t>Do not record passwords, Social Security numbers, or complete account numbers.</w:t>
      </w:r>
    </w:p>
    <w:p>
      <w:pPr>
        <w:pStyle w:val="BodyText"/>
        <w:bidi w:val="0"/>
        <w:rPr/>
      </w:pPr>
      <w:r>
        <w:rPr/>
        <w:t>DISCOVER • WORKSHEET 02</w:t>
      </w:r>
    </w:p>
    <w:p>
      <w:pPr>
        <w:pStyle w:val="BodyText"/>
        <w:bidi w:val="0"/>
        <w:rPr/>
      </w:pPr>
      <w:r>
        <w:rPr/>
        <w:t>HOUSEHOLD ORGANIZATION</w:t>
      </w:r>
    </w:p>
    <w:p>
      <w:pPr>
        <w:pStyle w:val="Heading2"/>
        <w:bidi w:val="0"/>
        <w:rPr/>
      </w:pPr>
      <w:r>
        <w:rPr/>
        <w:t>Household Budget Worksheet</w:t>
      </w:r>
    </w:p>
    <w:p>
      <w:pPr>
        <w:pStyle w:val="BodyText"/>
        <w:bidi w:val="0"/>
        <w:rPr/>
      </w:pPr>
      <w:r>
        <w:rPr/>
        <w:t>Separate essential, contractual, flexible, and periodic uses of monthly income.</w:t>
      </w:r>
    </w:p>
    <w:tbl>
      <w:tblPr>
        <w:tblW w:w="8370" w:type="dxa"/>
        <w:jc w:val="start"/>
        <w:tblInd w:w="0" w:type="dxa"/>
        <w:tblLayout w:type="fixed"/>
        <w:tblCellMar>
          <w:top w:w="28" w:type="dxa"/>
          <w:start w:w="28" w:type="dxa"/>
          <w:bottom w:w="28" w:type="dxa"/>
          <w:end w:w="28" w:type="dxa"/>
        </w:tblCellMar>
      </w:tblPr>
      <w:tblGrid>
        <w:gridCol w:w="3096"/>
        <w:gridCol w:w="981"/>
        <w:gridCol w:w="793"/>
        <w:gridCol w:w="3500"/>
      </w:tblGrid>
      <w:tr>
        <w:trPr/>
        <w:tc>
          <w:tcPr>
            <w:tcW w:w="3096" w:type="dxa"/>
            <w:tcBorders/>
            <w:vAlign w:val="center"/>
          </w:tcPr>
          <w:p>
            <w:pPr>
              <w:pStyle w:val="TableHeading"/>
              <w:suppressLineNumbers/>
              <w:shd w:fill="E8EEE9" w:val="clear"/>
              <w:bidi w:val="0"/>
              <w:spacing w:before="0" w:after="283"/>
              <w:jc w:val="start"/>
              <w:rPr/>
            </w:pPr>
            <w:r>
              <w:rPr/>
              <w:t>Category</w:t>
            </w:r>
          </w:p>
        </w:tc>
        <w:tc>
          <w:tcPr>
            <w:tcW w:w="981" w:type="dxa"/>
            <w:tcBorders/>
            <w:vAlign w:val="center"/>
          </w:tcPr>
          <w:p>
            <w:pPr>
              <w:pStyle w:val="TableHeading"/>
              <w:suppressLineNumbers/>
              <w:shd w:fill="E8EEE9" w:val="clear"/>
              <w:bidi w:val="0"/>
              <w:spacing w:before="0" w:after="283"/>
              <w:jc w:val="start"/>
              <w:rPr/>
            </w:pPr>
            <w:r>
              <w:rPr/>
              <w:t>Planned</w:t>
            </w:r>
          </w:p>
        </w:tc>
        <w:tc>
          <w:tcPr>
            <w:tcW w:w="793" w:type="dxa"/>
            <w:tcBorders/>
            <w:vAlign w:val="center"/>
          </w:tcPr>
          <w:p>
            <w:pPr>
              <w:pStyle w:val="TableHeading"/>
              <w:suppressLineNumbers/>
              <w:shd w:fill="E8EEE9" w:val="clear"/>
              <w:bidi w:val="0"/>
              <w:spacing w:before="0" w:after="283"/>
              <w:jc w:val="start"/>
              <w:rPr/>
            </w:pPr>
            <w:r>
              <w:rPr/>
              <w:t>Actual</w:t>
            </w:r>
          </w:p>
        </w:tc>
        <w:tc>
          <w:tcPr>
            <w:tcW w:w="3500" w:type="dxa"/>
            <w:tcBorders/>
            <w:vAlign w:val="center"/>
          </w:tcPr>
          <w:p>
            <w:pPr>
              <w:pStyle w:val="TableHeading"/>
              <w:suppressLineNumbers/>
              <w:shd w:fill="E8EEE9" w:val="clear"/>
              <w:bidi w:val="0"/>
              <w:spacing w:before="0" w:after="283"/>
              <w:jc w:val="start"/>
              <w:rPr/>
            </w:pPr>
            <w:r>
              <w:rPr/>
              <w:t>Essential / contractual / flexible</w:t>
            </w:r>
          </w:p>
        </w:tc>
      </w:tr>
      <w:tr>
        <w:trPr/>
        <w:tc>
          <w:tcPr>
            <w:tcW w:w="3096" w:type="dxa"/>
            <w:tcBorders/>
            <w:vAlign w:val="center"/>
          </w:tcPr>
          <w:p>
            <w:pPr>
              <w:pStyle w:val="TableContents"/>
              <w:bidi w:val="0"/>
              <w:spacing w:before="0" w:after="283"/>
              <w:jc w:val="start"/>
              <w:rPr/>
            </w:pPr>
            <w:r>
              <w:rPr/>
              <w:t>Housing</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r>
        <w:trPr/>
        <w:tc>
          <w:tcPr>
            <w:tcW w:w="3096" w:type="dxa"/>
            <w:tcBorders/>
            <w:vAlign w:val="center"/>
          </w:tcPr>
          <w:p>
            <w:pPr>
              <w:pStyle w:val="TableContents"/>
              <w:bidi w:val="0"/>
              <w:spacing w:before="0" w:after="283"/>
              <w:jc w:val="start"/>
              <w:rPr/>
            </w:pPr>
            <w:r>
              <w:rPr/>
              <w:t>Utilities and communications</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r>
        <w:trPr/>
        <w:tc>
          <w:tcPr>
            <w:tcW w:w="3096" w:type="dxa"/>
            <w:tcBorders/>
            <w:vAlign w:val="center"/>
          </w:tcPr>
          <w:p>
            <w:pPr>
              <w:pStyle w:val="TableContents"/>
              <w:bidi w:val="0"/>
              <w:spacing w:before="0" w:after="283"/>
              <w:jc w:val="start"/>
              <w:rPr/>
            </w:pPr>
            <w:r>
              <w:rPr/>
              <w:t>Food and household</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r>
        <w:trPr/>
        <w:tc>
          <w:tcPr>
            <w:tcW w:w="3096" w:type="dxa"/>
            <w:tcBorders/>
            <w:vAlign w:val="center"/>
          </w:tcPr>
          <w:p>
            <w:pPr>
              <w:pStyle w:val="TableContents"/>
              <w:bidi w:val="0"/>
              <w:spacing w:before="0" w:after="283"/>
              <w:jc w:val="start"/>
              <w:rPr/>
            </w:pPr>
            <w:r>
              <w:rPr/>
              <w:t>Transportation</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r>
        <w:trPr/>
        <w:tc>
          <w:tcPr>
            <w:tcW w:w="3096" w:type="dxa"/>
            <w:tcBorders/>
            <w:vAlign w:val="center"/>
          </w:tcPr>
          <w:p>
            <w:pPr>
              <w:pStyle w:val="TableContents"/>
              <w:bidi w:val="0"/>
              <w:spacing w:before="0" w:after="283"/>
              <w:jc w:val="start"/>
              <w:rPr/>
            </w:pPr>
            <w:r>
              <w:rPr/>
              <w:t>Insurance and health</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r>
        <w:trPr/>
        <w:tc>
          <w:tcPr>
            <w:tcW w:w="3096" w:type="dxa"/>
            <w:tcBorders/>
            <w:vAlign w:val="center"/>
          </w:tcPr>
          <w:p>
            <w:pPr>
              <w:pStyle w:val="TableContents"/>
              <w:bidi w:val="0"/>
              <w:spacing w:before="0" w:after="283"/>
              <w:jc w:val="start"/>
              <w:rPr/>
            </w:pPr>
            <w:r>
              <w:rPr/>
              <w:t>Required obligation payments</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r>
        <w:trPr/>
        <w:tc>
          <w:tcPr>
            <w:tcW w:w="3096" w:type="dxa"/>
            <w:tcBorders/>
            <w:vAlign w:val="center"/>
          </w:tcPr>
          <w:p>
            <w:pPr>
              <w:pStyle w:val="TableContents"/>
              <w:bidi w:val="0"/>
              <w:spacing w:before="0" w:after="283"/>
              <w:jc w:val="start"/>
              <w:rPr/>
            </w:pPr>
            <w:r>
              <w:rPr/>
              <w:t>Family and personal</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r>
        <w:trPr/>
        <w:tc>
          <w:tcPr>
            <w:tcW w:w="3096" w:type="dxa"/>
            <w:tcBorders/>
            <w:vAlign w:val="center"/>
          </w:tcPr>
          <w:p>
            <w:pPr>
              <w:pStyle w:val="TableContents"/>
              <w:bidi w:val="0"/>
              <w:spacing w:before="0" w:after="283"/>
              <w:jc w:val="start"/>
              <w:rPr/>
            </w:pPr>
            <w:r>
              <w:rPr/>
              <w:t>Savings and reserves</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r>
        <w:trPr/>
        <w:tc>
          <w:tcPr>
            <w:tcW w:w="3096" w:type="dxa"/>
            <w:tcBorders/>
            <w:vAlign w:val="center"/>
          </w:tcPr>
          <w:p>
            <w:pPr>
              <w:pStyle w:val="TableContents"/>
              <w:bidi w:val="0"/>
              <w:spacing w:before="0" w:after="283"/>
              <w:jc w:val="start"/>
              <w:rPr/>
            </w:pPr>
            <w:r>
              <w:rPr/>
              <w:t>Other</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r>
        <w:trPr/>
        <w:tc>
          <w:tcPr>
            <w:tcW w:w="3096" w:type="dxa"/>
            <w:tcBorders/>
            <w:vAlign w:val="center"/>
          </w:tcPr>
          <w:p>
            <w:pPr>
              <w:pStyle w:val="TableHeading"/>
              <w:suppressLineNumbers/>
              <w:shd w:fill="E8EEE9" w:val="clear"/>
              <w:bidi w:val="0"/>
              <w:spacing w:before="0" w:after="283"/>
              <w:jc w:val="start"/>
              <w:rPr/>
            </w:pPr>
            <w:r>
              <w:rPr/>
              <w:t>Total</w:t>
            </w:r>
          </w:p>
        </w:tc>
        <w:tc>
          <w:tcPr>
            <w:tcW w:w="981" w:type="dxa"/>
            <w:tcBorders/>
            <w:vAlign w:val="center"/>
          </w:tcPr>
          <w:p>
            <w:pPr>
              <w:pStyle w:val="TableContents"/>
              <w:bidi w:val="0"/>
              <w:spacing w:before="0" w:after="283"/>
              <w:jc w:val="start"/>
              <w:rPr>
                <w:sz w:val="4"/>
                <w:szCs w:val="4"/>
              </w:rPr>
            </w:pPr>
            <w:r>
              <w:rPr>
                <w:sz w:val="4"/>
                <w:szCs w:val="4"/>
              </w:rPr>
            </w:r>
          </w:p>
        </w:tc>
        <w:tc>
          <w:tcPr>
            <w:tcW w:w="793" w:type="dxa"/>
            <w:tcBorders/>
            <w:vAlign w:val="center"/>
          </w:tcPr>
          <w:p>
            <w:pPr>
              <w:pStyle w:val="TableContents"/>
              <w:bidi w:val="0"/>
              <w:spacing w:before="0" w:after="283"/>
              <w:jc w:val="start"/>
              <w:rPr>
                <w:sz w:val="4"/>
                <w:szCs w:val="4"/>
              </w:rPr>
            </w:pPr>
            <w:r>
              <w:rPr>
                <w:sz w:val="4"/>
                <w:szCs w:val="4"/>
              </w:rPr>
            </w:r>
          </w:p>
        </w:tc>
        <w:tc>
          <w:tcPr>
            <w:tcW w:w="3500" w:type="dxa"/>
            <w:tcBorders/>
            <w:vAlign w:val="center"/>
          </w:tcPr>
          <w:p>
            <w:pPr>
              <w:pStyle w:val="TableContents"/>
              <w:bidi w:val="0"/>
              <w:spacing w:before="0" w:after="283"/>
              <w:jc w:val="start"/>
              <w:rPr>
                <w:sz w:val="4"/>
                <w:szCs w:val="4"/>
              </w:rPr>
            </w:pPr>
            <w:r>
              <w:rPr>
                <w:sz w:val="4"/>
                <w:szCs w:val="4"/>
              </w:rPr>
            </w:r>
          </w:p>
        </w:tc>
      </w:tr>
    </w:tbl>
    <w:p>
      <w:pPr>
        <w:pStyle w:val="BodyText"/>
        <w:bidi w:val="0"/>
        <w:spacing w:before="0" w:after="0"/>
        <w:rPr>
          <w:b/>
        </w:rPr>
      </w:pPr>
      <w:r>
        <w:rPr>
          <w:b/>
        </w:rPr>
        <w:t>Monthly net income</w:t>
      </w:r>
    </w:p>
    <w:p>
      <w:pPr>
        <w:pStyle w:val="BodyText"/>
        <w:bidi w:val="0"/>
        <w:spacing w:before="0" w:after="0"/>
        <w:rPr>
          <w:b/>
        </w:rPr>
      </w:pPr>
      <w:r>
        <w:rPr>
          <w:b/>
        </w:rPr>
        <w:t>Less planned uses</w:t>
      </w:r>
    </w:p>
    <w:p>
      <w:pPr>
        <w:pStyle w:val="BodyText"/>
        <w:bidi w:val="0"/>
        <w:spacing w:before="0" w:after="0"/>
        <w:rPr>
          <w:b/>
        </w:rPr>
      </w:pPr>
      <w:r>
        <w:rPr>
          <w:b/>
        </w:rPr>
        <w:t>Unassigned margin</w:t>
      </w:r>
    </w:p>
    <w:p>
      <w:pPr>
        <w:pStyle w:val="BodyText"/>
        <w:bidi w:val="0"/>
        <w:spacing w:before="0" w:after="0"/>
        <w:rPr>
          <w:b/>
        </w:rPr>
      </w:pPr>
      <w:r>
        <w:rPr>
          <w:b/>
        </w:rPr>
        <w:t>Periodic expenses to convert into monthly amounts</w:t>
      </w:r>
    </w:p>
    <w:p>
      <w:pPr>
        <w:pStyle w:val="BodyText"/>
        <w:bidi w:val="0"/>
        <w:rPr/>
      </w:pPr>
      <w:r>
        <w:rPr/>
        <w:t>DISCOVER • WORKSHEET 03</w:t>
      </w:r>
    </w:p>
    <w:p>
      <w:pPr>
        <w:pStyle w:val="BodyText"/>
        <w:bidi w:val="0"/>
        <w:rPr/>
      </w:pPr>
      <w:r>
        <w:rPr/>
        <w:t>MONTHLY TIMING</w:t>
      </w:r>
    </w:p>
    <w:p>
      <w:pPr>
        <w:pStyle w:val="Heading2"/>
        <w:bidi w:val="0"/>
        <w:rPr/>
      </w:pPr>
      <w:r>
        <w:rPr/>
        <w:t>Cash-Flow Worksheet</w:t>
      </w:r>
    </w:p>
    <w:p>
      <w:pPr>
        <w:pStyle w:val="BodyText"/>
        <w:bidi w:val="0"/>
        <w:rPr/>
      </w:pPr>
      <w:r>
        <w:rPr/>
        <w:t>Map when money enters and when obligations leave—not only the monthly totals.</w:t>
      </w:r>
    </w:p>
    <w:tbl>
      <w:tblPr>
        <w:tblW w:w="10626" w:type="dxa"/>
        <w:jc w:val="start"/>
        <w:tblInd w:w="0" w:type="dxa"/>
        <w:tblLayout w:type="fixed"/>
        <w:tblCellMar>
          <w:top w:w="28" w:type="dxa"/>
          <w:start w:w="28" w:type="dxa"/>
          <w:bottom w:w="28" w:type="dxa"/>
          <w:end w:w="28" w:type="dxa"/>
        </w:tblCellMar>
      </w:tblPr>
      <w:tblGrid>
        <w:gridCol w:w="2620"/>
        <w:gridCol w:w="1530"/>
        <w:gridCol w:w="1079"/>
        <w:gridCol w:w="1668"/>
        <w:gridCol w:w="2242"/>
        <w:gridCol w:w="1487"/>
      </w:tblGrid>
      <w:tr>
        <w:trPr/>
        <w:tc>
          <w:tcPr>
            <w:tcW w:w="2620" w:type="dxa"/>
            <w:tcBorders/>
            <w:vAlign w:val="center"/>
          </w:tcPr>
          <w:p>
            <w:pPr>
              <w:pStyle w:val="TableHeading"/>
              <w:suppressLineNumbers/>
              <w:shd w:fill="E8EEE9" w:val="clear"/>
              <w:bidi w:val="0"/>
              <w:spacing w:before="0" w:after="283"/>
              <w:jc w:val="start"/>
              <w:rPr/>
            </w:pPr>
            <w:r>
              <w:rPr/>
              <w:t>Week</w:t>
            </w:r>
          </w:p>
        </w:tc>
        <w:tc>
          <w:tcPr>
            <w:tcW w:w="1530" w:type="dxa"/>
            <w:tcBorders/>
            <w:vAlign w:val="center"/>
          </w:tcPr>
          <w:p>
            <w:pPr>
              <w:pStyle w:val="TableHeading"/>
              <w:suppressLineNumbers/>
              <w:shd w:fill="E8EEE9" w:val="clear"/>
              <w:bidi w:val="0"/>
              <w:spacing w:before="0" w:after="283"/>
              <w:jc w:val="start"/>
              <w:rPr/>
            </w:pPr>
            <w:r>
              <w:rPr/>
              <w:t>Starting cash</w:t>
            </w:r>
          </w:p>
        </w:tc>
        <w:tc>
          <w:tcPr>
            <w:tcW w:w="1079" w:type="dxa"/>
            <w:tcBorders/>
            <w:vAlign w:val="center"/>
          </w:tcPr>
          <w:p>
            <w:pPr>
              <w:pStyle w:val="TableHeading"/>
              <w:suppressLineNumbers/>
              <w:shd w:fill="E8EEE9" w:val="clear"/>
              <w:bidi w:val="0"/>
              <w:spacing w:before="0" w:after="283"/>
              <w:jc w:val="start"/>
              <w:rPr/>
            </w:pPr>
            <w:r>
              <w:rPr/>
              <w:t>Money in</w:t>
            </w:r>
          </w:p>
        </w:tc>
        <w:tc>
          <w:tcPr>
            <w:tcW w:w="1668" w:type="dxa"/>
            <w:tcBorders/>
            <w:vAlign w:val="center"/>
          </w:tcPr>
          <w:p>
            <w:pPr>
              <w:pStyle w:val="TableHeading"/>
              <w:suppressLineNumbers/>
              <w:shd w:fill="E8EEE9" w:val="clear"/>
              <w:bidi w:val="0"/>
              <w:spacing w:before="0" w:after="283"/>
              <w:jc w:val="start"/>
              <w:rPr/>
            </w:pPr>
            <w:r>
              <w:rPr/>
              <w:t>Essential uses</w:t>
            </w:r>
          </w:p>
        </w:tc>
        <w:tc>
          <w:tcPr>
            <w:tcW w:w="2242" w:type="dxa"/>
            <w:tcBorders/>
            <w:vAlign w:val="center"/>
          </w:tcPr>
          <w:p>
            <w:pPr>
              <w:pStyle w:val="TableHeading"/>
              <w:suppressLineNumbers/>
              <w:shd w:fill="E8EEE9" w:val="clear"/>
              <w:bidi w:val="0"/>
              <w:spacing w:before="0" w:after="283"/>
              <w:jc w:val="start"/>
              <w:rPr/>
            </w:pPr>
            <w:r>
              <w:rPr/>
              <w:t>Other required uses</w:t>
            </w:r>
          </w:p>
        </w:tc>
        <w:tc>
          <w:tcPr>
            <w:tcW w:w="1487" w:type="dxa"/>
            <w:tcBorders/>
            <w:vAlign w:val="center"/>
          </w:tcPr>
          <w:p>
            <w:pPr>
              <w:pStyle w:val="TableHeading"/>
              <w:suppressLineNumbers/>
              <w:shd w:fill="E8EEE9" w:val="clear"/>
              <w:bidi w:val="0"/>
              <w:spacing w:before="0" w:after="283"/>
              <w:jc w:val="start"/>
              <w:rPr/>
            </w:pPr>
            <w:r>
              <w:rPr/>
              <w:t>Ending cash</w:t>
            </w:r>
          </w:p>
        </w:tc>
      </w:tr>
      <w:tr>
        <w:trPr/>
        <w:tc>
          <w:tcPr>
            <w:tcW w:w="2620" w:type="dxa"/>
            <w:tcBorders/>
            <w:vAlign w:val="center"/>
          </w:tcPr>
          <w:p>
            <w:pPr>
              <w:pStyle w:val="TableContents"/>
              <w:bidi w:val="0"/>
              <w:spacing w:before="0" w:after="283"/>
              <w:jc w:val="start"/>
              <w:rPr/>
            </w:pPr>
            <w:r>
              <w:rPr/>
              <w:t>Week 1</w:t>
            </w:r>
          </w:p>
        </w:tc>
        <w:tc>
          <w:tcPr>
            <w:tcW w:w="1530" w:type="dxa"/>
            <w:tcBorders/>
            <w:vAlign w:val="center"/>
          </w:tcPr>
          <w:p>
            <w:pPr>
              <w:pStyle w:val="TableContents"/>
              <w:bidi w:val="0"/>
              <w:spacing w:before="0" w:after="283"/>
              <w:jc w:val="start"/>
              <w:rPr>
                <w:sz w:val="4"/>
                <w:szCs w:val="4"/>
              </w:rPr>
            </w:pPr>
            <w:r>
              <w:rPr>
                <w:sz w:val="4"/>
                <w:szCs w:val="4"/>
              </w:rPr>
            </w:r>
          </w:p>
        </w:tc>
        <w:tc>
          <w:tcPr>
            <w:tcW w:w="1079" w:type="dxa"/>
            <w:tcBorders/>
            <w:vAlign w:val="center"/>
          </w:tcPr>
          <w:p>
            <w:pPr>
              <w:pStyle w:val="TableContents"/>
              <w:bidi w:val="0"/>
              <w:spacing w:before="0" w:after="283"/>
              <w:jc w:val="start"/>
              <w:rPr>
                <w:sz w:val="4"/>
                <w:szCs w:val="4"/>
              </w:rPr>
            </w:pPr>
            <w:r>
              <w:rPr>
                <w:sz w:val="4"/>
                <w:szCs w:val="4"/>
              </w:rPr>
            </w:r>
          </w:p>
        </w:tc>
        <w:tc>
          <w:tcPr>
            <w:tcW w:w="1668" w:type="dxa"/>
            <w:tcBorders/>
            <w:vAlign w:val="center"/>
          </w:tcPr>
          <w:p>
            <w:pPr>
              <w:pStyle w:val="TableContents"/>
              <w:bidi w:val="0"/>
              <w:spacing w:before="0" w:after="283"/>
              <w:jc w:val="start"/>
              <w:rPr>
                <w:sz w:val="4"/>
                <w:szCs w:val="4"/>
              </w:rPr>
            </w:pPr>
            <w:r>
              <w:rPr>
                <w:sz w:val="4"/>
                <w:szCs w:val="4"/>
              </w:rPr>
            </w:r>
          </w:p>
        </w:tc>
        <w:tc>
          <w:tcPr>
            <w:tcW w:w="2242" w:type="dxa"/>
            <w:tcBorders/>
            <w:vAlign w:val="center"/>
          </w:tcPr>
          <w:p>
            <w:pPr>
              <w:pStyle w:val="TableContents"/>
              <w:bidi w:val="0"/>
              <w:spacing w:before="0" w:after="283"/>
              <w:jc w:val="start"/>
              <w:rPr>
                <w:sz w:val="4"/>
                <w:szCs w:val="4"/>
              </w:rPr>
            </w:pPr>
            <w:r>
              <w:rPr>
                <w:sz w:val="4"/>
                <w:szCs w:val="4"/>
              </w:rPr>
            </w:r>
          </w:p>
        </w:tc>
        <w:tc>
          <w:tcPr>
            <w:tcW w:w="1487" w:type="dxa"/>
            <w:tcBorders/>
            <w:vAlign w:val="center"/>
          </w:tcPr>
          <w:p>
            <w:pPr>
              <w:pStyle w:val="TableContents"/>
              <w:bidi w:val="0"/>
              <w:spacing w:before="0" w:after="283"/>
              <w:jc w:val="start"/>
              <w:rPr>
                <w:sz w:val="4"/>
                <w:szCs w:val="4"/>
              </w:rPr>
            </w:pPr>
            <w:r>
              <w:rPr>
                <w:sz w:val="4"/>
                <w:szCs w:val="4"/>
              </w:rPr>
            </w:r>
          </w:p>
        </w:tc>
      </w:tr>
      <w:tr>
        <w:trPr/>
        <w:tc>
          <w:tcPr>
            <w:tcW w:w="2620" w:type="dxa"/>
            <w:tcBorders/>
            <w:vAlign w:val="center"/>
          </w:tcPr>
          <w:p>
            <w:pPr>
              <w:pStyle w:val="TableContents"/>
              <w:bidi w:val="0"/>
              <w:spacing w:before="0" w:after="283"/>
              <w:jc w:val="start"/>
              <w:rPr/>
            </w:pPr>
            <w:r>
              <w:rPr/>
              <w:t>Week 2</w:t>
            </w:r>
          </w:p>
        </w:tc>
        <w:tc>
          <w:tcPr>
            <w:tcW w:w="1530" w:type="dxa"/>
            <w:tcBorders/>
            <w:vAlign w:val="center"/>
          </w:tcPr>
          <w:p>
            <w:pPr>
              <w:pStyle w:val="TableContents"/>
              <w:bidi w:val="0"/>
              <w:spacing w:before="0" w:after="283"/>
              <w:jc w:val="start"/>
              <w:rPr>
                <w:sz w:val="4"/>
                <w:szCs w:val="4"/>
              </w:rPr>
            </w:pPr>
            <w:r>
              <w:rPr>
                <w:sz w:val="4"/>
                <w:szCs w:val="4"/>
              </w:rPr>
            </w:r>
          </w:p>
        </w:tc>
        <w:tc>
          <w:tcPr>
            <w:tcW w:w="1079" w:type="dxa"/>
            <w:tcBorders/>
            <w:vAlign w:val="center"/>
          </w:tcPr>
          <w:p>
            <w:pPr>
              <w:pStyle w:val="TableContents"/>
              <w:bidi w:val="0"/>
              <w:spacing w:before="0" w:after="283"/>
              <w:jc w:val="start"/>
              <w:rPr>
                <w:sz w:val="4"/>
                <w:szCs w:val="4"/>
              </w:rPr>
            </w:pPr>
            <w:r>
              <w:rPr>
                <w:sz w:val="4"/>
                <w:szCs w:val="4"/>
              </w:rPr>
            </w:r>
          </w:p>
        </w:tc>
        <w:tc>
          <w:tcPr>
            <w:tcW w:w="1668" w:type="dxa"/>
            <w:tcBorders/>
            <w:vAlign w:val="center"/>
          </w:tcPr>
          <w:p>
            <w:pPr>
              <w:pStyle w:val="TableContents"/>
              <w:bidi w:val="0"/>
              <w:spacing w:before="0" w:after="283"/>
              <w:jc w:val="start"/>
              <w:rPr>
                <w:sz w:val="4"/>
                <w:szCs w:val="4"/>
              </w:rPr>
            </w:pPr>
            <w:r>
              <w:rPr>
                <w:sz w:val="4"/>
                <w:szCs w:val="4"/>
              </w:rPr>
            </w:r>
          </w:p>
        </w:tc>
        <w:tc>
          <w:tcPr>
            <w:tcW w:w="2242" w:type="dxa"/>
            <w:tcBorders/>
            <w:vAlign w:val="center"/>
          </w:tcPr>
          <w:p>
            <w:pPr>
              <w:pStyle w:val="TableContents"/>
              <w:bidi w:val="0"/>
              <w:spacing w:before="0" w:after="283"/>
              <w:jc w:val="start"/>
              <w:rPr>
                <w:sz w:val="4"/>
                <w:szCs w:val="4"/>
              </w:rPr>
            </w:pPr>
            <w:r>
              <w:rPr>
                <w:sz w:val="4"/>
                <w:szCs w:val="4"/>
              </w:rPr>
            </w:r>
          </w:p>
        </w:tc>
        <w:tc>
          <w:tcPr>
            <w:tcW w:w="1487" w:type="dxa"/>
            <w:tcBorders/>
            <w:vAlign w:val="center"/>
          </w:tcPr>
          <w:p>
            <w:pPr>
              <w:pStyle w:val="TableContents"/>
              <w:bidi w:val="0"/>
              <w:spacing w:before="0" w:after="283"/>
              <w:jc w:val="start"/>
              <w:rPr>
                <w:sz w:val="4"/>
                <w:szCs w:val="4"/>
              </w:rPr>
            </w:pPr>
            <w:r>
              <w:rPr>
                <w:sz w:val="4"/>
                <w:szCs w:val="4"/>
              </w:rPr>
            </w:r>
          </w:p>
        </w:tc>
      </w:tr>
      <w:tr>
        <w:trPr/>
        <w:tc>
          <w:tcPr>
            <w:tcW w:w="2620" w:type="dxa"/>
            <w:tcBorders/>
            <w:vAlign w:val="center"/>
          </w:tcPr>
          <w:p>
            <w:pPr>
              <w:pStyle w:val="TableContents"/>
              <w:bidi w:val="0"/>
              <w:spacing w:before="0" w:after="283"/>
              <w:jc w:val="start"/>
              <w:rPr/>
            </w:pPr>
            <w:r>
              <w:rPr/>
              <w:t>Week 3</w:t>
            </w:r>
          </w:p>
        </w:tc>
        <w:tc>
          <w:tcPr>
            <w:tcW w:w="1530" w:type="dxa"/>
            <w:tcBorders/>
            <w:vAlign w:val="center"/>
          </w:tcPr>
          <w:p>
            <w:pPr>
              <w:pStyle w:val="TableContents"/>
              <w:bidi w:val="0"/>
              <w:spacing w:before="0" w:after="283"/>
              <w:jc w:val="start"/>
              <w:rPr>
                <w:sz w:val="4"/>
                <w:szCs w:val="4"/>
              </w:rPr>
            </w:pPr>
            <w:r>
              <w:rPr>
                <w:sz w:val="4"/>
                <w:szCs w:val="4"/>
              </w:rPr>
            </w:r>
          </w:p>
        </w:tc>
        <w:tc>
          <w:tcPr>
            <w:tcW w:w="1079" w:type="dxa"/>
            <w:tcBorders/>
            <w:vAlign w:val="center"/>
          </w:tcPr>
          <w:p>
            <w:pPr>
              <w:pStyle w:val="TableContents"/>
              <w:bidi w:val="0"/>
              <w:spacing w:before="0" w:after="283"/>
              <w:jc w:val="start"/>
              <w:rPr>
                <w:sz w:val="4"/>
                <w:szCs w:val="4"/>
              </w:rPr>
            </w:pPr>
            <w:r>
              <w:rPr>
                <w:sz w:val="4"/>
                <w:szCs w:val="4"/>
              </w:rPr>
            </w:r>
          </w:p>
        </w:tc>
        <w:tc>
          <w:tcPr>
            <w:tcW w:w="1668" w:type="dxa"/>
            <w:tcBorders/>
            <w:vAlign w:val="center"/>
          </w:tcPr>
          <w:p>
            <w:pPr>
              <w:pStyle w:val="TableContents"/>
              <w:bidi w:val="0"/>
              <w:spacing w:before="0" w:after="283"/>
              <w:jc w:val="start"/>
              <w:rPr>
                <w:sz w:val="4"/>
                <w:szCs w:val="4"/>
              </w:rPr>
            </w:pPr>
            <w:r>
              <w:rPr>
                <w:sz w:val="4"/>
                <w:szCs w:val="4"/>
              </w:rPr>
            </w:r>
          </w:p>
        </w:tc>
        <w:tc>
          <w:tcPr>
            <w:tcW w:w="2242" w:type="dxa"/>
            <w:tcBorders/>
            <w:vAlign w:val="center"/>
          </w:tcPr>
          <w:p>
            <w:pPr>
              <w:pStyle w:val="TableContents"/>
              <w:bidi w:val="0"/>
              <w:spacing w:before="0" w:after="283"/>
              <w:jc w:val="start"/>
              <w:rPr>
                <w:sz w:val="4"/>
                <w:szCs w:val="4"/>
              </w:rPr>
            </w:pPr>
            <w:r>
              <w:rPr>
                <w:sz w:val="4"/>
                <w:szCs w:val="4"/>
              </w:rPr>
            </w:r>
          </w:p>
        </w:tc>
        <w:tc>
          <w:tcPr>
            <w:tcW w:w="1487" w:type="dxa"/>
            <w:tcBorders/>
            <w:vAlign w:val="center"/>
          </w:tcPr>
          <w:p>
            <w:pPr>
              <w:pStyle w:val="TableContents"/>
              <w:bidi w:val="0"/>
              <w:spacing w:before="0" w:after="283"/>
              <w:jc w:val="start"/>
              <w:rPr>
                <w:sz w:val="4"/>
                <w:szCs w:val="4"/>
              </w:rPr>
            </w:pPr>
            <w:r>
              <w:rPr>
                <w:sz w:val="4"/>
                <w:szCs w:val="4"/>
              </w:rPr>
            </w:r>
          </w:p>
        </w:tc>
      </w:tr>
      <w:tr>
        <w:trPr/>
        <w:tc>
          <w:tcPr>
            <w:tcW w:w="2620" w:type="dxa"/>
            <w:tcBorders/>
            <w:vAlign w:val="center"/>
          </w:tcPr>
          <w:p>
            <w:pPr>
              <w:pStyle w:val="TableContents"/>
              <w:bidi w:val="0"/>
              <w:spacing w:before="0" w:after="283"/>
              <w:jc w:val="start"/>
              <w:rPr/>
            </w:pPr>
            <w:r>
              <w:rPr/>
              <w:t>Week 4</w:t>
            </w:r>
          </w:p>
        </w:tc>
        <w:tc>
          <w:tcPr>
            <w:tcW w:w="1530" w:type="dxa"/>
            <w:tcBorders/>
            <w:vAlign w:val="center"/>
          </w:tcPr>
          <w:p>
            <w:pPr>
              <w:pStyle w:val="TableContents"/>
              <w:bidi w:val="0"/>
              <w:spacing w:before="0" w:after="283"/>
              <w:jc w:val="start"/>
              <w:rPr>
                <w:sz w:val="4"/>
                <w:szCs w:val="4"/>
              </w:rPr>
            </w:pPr>
            <w:r>
              <w:rPr>
                <w:sz w:val="4"/>
                <w:szCs w:val="4"/>
              </w:rPr>
            </w:r>
          </w:p>
        </w:tc>
        <w:tc>
          <w:tcPr>
            <w:tcW w:w="1079" w:type="dxa"/>
            <w:tcBorders/>
            <w:vAlign w:val="center"/>
          </w:tcPr>
          <w:p>
            <w:pPr>
              <w:pStyle w:val="TableContents"/>
              <w:bidi w:val="0"/>
              <w:spacing w:before="0" w:after="283"/>
              <w:jc w:val="start"/>
              <w:rPr>
                <w:sz w:val="4"/>
                <w:szCs w:val="4"/>
              </w:rPr>
            </w:pPr>
            <w:r>
              <w:rPr>
                <w:sz w:val="4"/>
                <w:szCs w:val="4"/>
              </w:rPr>
            </w:r>
          </w:p>
        </w:tc>
        <w:tc>
          <w:tcPr>
            <w:tcW w:w="1668" w:type="dxa"/>
            <w:tcBorders/>
            <w:vAlign w:val="center"/>
          </w:tcPr>
          <w:p>
            <w:pPr>
              <w:pStyle w:val="TableContents"/>
              <w:bidi w:val="0"/>
              <w:spacing w:before="0" w:after="283"/>
              <w:jc w:val="start"/>
              <w:rPr>
                <w:sz w:val="4"/>
                <w:szCs w:val="4"/>
              </w:rPr>
            </w:pPr>
            <w:r>
              <w:rPr>
                <w:sz w:val="4"/>
                <w:szCs w:val="4"/>
              </w:rPr>
            </w:r>
          </w:p>
        </w:tc>
        <w:tc>
          <w:tcPr>
            <w:tcW w:w="2242" w:type="dxa"/>
            <w:tcBorders/>
            <w:vAlign w:val="center"/>
          </w:tcPr>
          <w:p>
            <w:pPr>
              <w:pStyle w:val="TableContents"/>
              <w:bidi w:val="0"/>
              <w:spacing w:before="0" w:after="283"/>
              <w:jc w:val="start"/>
              <w:rPr>
                <w:sz w:val="4"/>
                <w:szCs w:val="4"/>
              </w:rPr>
            </w:pPr>
            <w:r>
              <w:rPr>
                <w:sz w:val="4"/>
                <w:szCs w:val="4"/>
              </w:rPr>
            </w:r>
          </w:p>
        </w:tc>
        <w:tc>
          <w:tcPr>
            <w:tcW w:w="1487" w:type="dxa"/>
            <w:tcBorders/>
            <w:vAlign w:val="center"/>
          </w:tcPr>
          <w:p>
            <w:pPr>
              <w:pStyle w:val="TableContents"/>
              <w:bidi w:val="0"/>
              <w:spacing w:before="0" w:after="283"/>
              <w:jc w:val="start"/>
              <w:rPr>
                <w:sz w:val="4"/>
                <w:szCs w:val="4"/>
              </w:rPr>
            </w:pPr>
            <w:r>
              <w:rPr>
                <w:sz w:val="4"/>
                <w:szCs w:val="4"/>
              </w:rPr>
            </w:r>
          </w:p>
        </w:tc>
      </w:tr>
      <w:tr>
        <w:trPr/>
        <w:tc>
          <w:tcPr>
            <w:tcW w:w="2620" w:type="dxa"/>
            <w:tcBorders/>
            <w:vAlign w:val="center"/>
          </w:tcPr>
          <w:p>
            <w:pPr>
              <w:pStyle w:val="TableContents"/>
              <w:bidi w:val="0"/>
              <w:spacing w:before="0" w:after="283"/>
              <w:jc w:val="start"/>
              <w:rPr/>
            </w:pPr>
            <w:r>
              <w:rPr/>
              <w:t>Week 5, when applicable</w:t>
            </w:r>
          </w:p>
        </w:tc>
        <w:tc>
          <w:tcPr>
            <w:tcW w:w="1530" w:type="dxa"/>
            <w:tcBorders/>
            <w:vAlign w:val="center"/>
          </w:tcPr>
          <w:p>
            <w:pPr>
              <w:pStyle w:val="TableContents"/>
              <w:bidi w:val="0"/>
              <w:spacing w:before="0" w:after="283"/>
              <w:jc w:val="start"/>
              <w:rPr>
                <w:sz w:val="4"/>
                <w:szCs w:val="4"/>
              </w:rPr>
            </w:pPr>
            <w:r>
              <w:rPr>
                <w:sz w:val="4"/>
                <w:szCs w:val="4"/>
              </w:rPr>
            </w:r>
          </w:p>
        </w:tc>
        <w:tc>
          <w:tcPr>
            <w:tcW w:w="1079" w:type="dxa"/>
            <w:tcBorders/>
            <w:vAlign w:val="center"/>
          </w:tcPr>
          <w:p>
            <w:pPr>
              <w:pStyle w:val="TableContents"/>
              <w:bidi w:val="0"/>
              <w:spacing w:before="0" w:after="283"/>
              <w:jc w:val="start"/>
              <w:rPr>
                <w:sz w:val="4"/>
                <w:szCs w:val="4"/>
              </w:rPr>
            </w:pPr>
            <w:r>
              <w:rPr>
                <w:sz w:val="4"/>
                <w:szCs w:val="4"/>
              </w:rPr>
            </w:r>
          </w:p>
        </w:tc>
        <w:tc>
          <w:tcPr>
            <w:tcW w:w="1668" w:type="dxa"/>
            <w:tcBorders/>
            <w:vAlign w:val="center"/>
          </w:tcPr>
          <w:p>
            <w:pPr>
              <w:pStyle w:val="TableContents"/>
              <w:bidi w:val="0"/>
              <w:spacing w:before="0" w:after="283"/>
              <w:jc w:val="start"/>
              <w:rPr>
                <w:sz w:val="4"/>
                <w:szCs w:val="4"/>
              </w:rPr>
            </w:pPr>
            <w:r>
              <w:rPr>
                <w:sz w:val="4"/>
                <w:szCs w:val="4"/>
              </w:rPr>
            </w:r>
          </w:p>
        </w:tc>
        <w:tc>
          <w:tcPr>
            <w:tcW w:w="2242" w:type="dxa"/>
            <w:tcBorders/>
            <w:vAlign w:val="center"/>
          </w:tcPr>
          <w:p>
            <w:pPr>
              <w:pStyle w:val="TableContents"/>
              <w:bidi w:val="0"/>
              <w:spacing w:before="0" w:after="283"/>
              <w:jc w:val="start"/>
              <w:rPr>
                <w:sz w:val="4"/>
                <w:szCs w:val="4"/>
              </w:rPr>
            </w:pPr>
            <w:r>
              <w:rPr>
                <w:sz w:val="4"/>
                <w:szCs w:val="4"/>
              </w:rPr>
            </w:r>
          </w:p>
        </w:tc>
        <w:tc>
          <w:tcPr>
            <w:tcW w:w="1487" w:type="dxa"/>
            <w:tcBorders/>
            <w:vAlign w:val="center"/>
          </w:tcPr>
          <w:p>
            <w:pPr>
              <w:pStyle w:val="TableContents"/>
              <w:bidi w:val="0"/>
              <w:spacing w:before="0" w:after="283"/>
              <w:jc w:val="start"/>
              <w:rPr>
                <w:sz w:val="4"/>
                <w:szCs w:val="4"/>
              </w:rPr>
            </w:pPr>
            <w:r>
              <w:rPr>
                <w:sz w:val="4"/>
                <w:szCs w:val="4"/>
              </w:rPr>
            </w:r>
          </w:p>
        </w:tc>
      </w:tr>
    </w:tbl>
    <w:p>
      <w:pPr>
        <w:pStyle w:val="Heading3"/>
        <w:bidi w:val="0"/>
        <w:rPr/>
      </w:pPr>
      <w:r>
        <w:rPr/>
        <w:t>Lowest-cash point</w:t>
      </w:r>
    </w:p>
    <w:p>
      <w:pPr>
        <w:pStyle w:val="Heading3"/>
        <w:bidi w:val="0"/>
        <w:rPr/>
      </w:pPr>
      <w:r>
        <w:rPr/>
        <w:t>Timing issue to investigate</w:t>
      </w:r>
    </w:p>
    <w:p>
      <w:pPr>
        <w:pStyle w:val="Heading3"/>
        <w:bidi w:val="0"/>
        <w:rPr/>
      </w:pPr>
      <w:r>
        <w:rPr/>
        <w:t>One conservative stress test</w:t>
      </w:r>
    </w:p>
    <w:p>
      <w:pPr>
        <w:pStyle w:val="BodyText"/>
        <w:bidi w:val="0"/>
        <w:rPr/>
      </w:pPr>
      <w:r>
        <w:rPr/>
        <w:t>If income decreased or an irregular expense occurred, what essential obligations would still need to be protected?</w:t>
      </w:r>
    </w:p>
    <w:p>
      <w:pPr>
        <w:pStyle w:val="BodyText"/>
        <w:bidi w:val="0"/>
        <w:rPr/>
      </w:pPr>
      <w:r>
        <w:rPr/>
        <w:t>DISCOVER • WORKSHEET 04</w:t>
      </w:r>
    </w:p>
    <w:p>
      <w:pPr>
        <w:pStyle w:val="BodyText"/>
        <w:bidi w:val="0"/>
        <w:rPr/>
      </w:pPr>
      <w:r>
        <w:rPr/>
        <w:t>DOCUMENT CONTROL</w:t>
      </w:r>
    </w:p>
    <w:p>
      <w:pPr>
        <w:pStyle w:val="Heading2"/>
        <w:bidi w:val="0"/>
        <w:rPr/>
      </w:pPr>
      <w:r>
        <w:rPr/>
        <w:t>Financial Document Organizer</w:t>
      </w:r>
    </w:p>
    <w:p>
      <w:pPr>
        <w:pStyle w:val="BodyText"/>
        <w:bidi w:val="0"/>
        <w:rPr/>
      </w:pPr>
      <w:r>
        <w:rPr/>
        <w:t>Record where important documents are located and when they were last reviewed. Do not place sensitive credentials in this workbook.</w:t>
      </w:r>
    </w:p>
    <w:tbl>
      <w:tblPr>
        <w:tblW w:w="10805" w:type="dxa"/>
        <w:jc w:val="start"/>
        <w:tblInd w:w="0" w:type="dxa"/>
        <w:tblLayout w:type="fixed"/>
        <w:tblCellMar>
          <w:top w:w="28" w:type="dxa"/>
          <w:start w:w="28" w:type="dxa"/>
          <w:bottom w:w="28" w:type="dxa"/>
          <w:end w:w="28" w:type="dxa"/>
        </w:tblCellMar>
      </w:tblPr>
      <w:tblGrid>
        <w:gridCol w:w="2271"/>
        <w:gridCol w:w="1105"/>
        <w:gridCol w:w="2604"/>
        <w:gridCol w:w="2654"/>
        <w:gridCol w:w="2017"/>
        <w:gridCol w:w="154"/>
      </w:tblGrid>
      <w:tr>
        <w:trPr/>
        <w:tc>
          <w:tcPr>
            <w:tcW w:w="2271" w:type="dxa"/>
            <w:tcBorders/>
            <w:vAlign w:val="center"/>
          </w:tcPr>
          <w:p>
            <w:pPr>
              <w:pStyle w:val="TableHeading"/>
              <w:suppressLineNumbers/>
              <w:shd w:fill="E8EEE9" w:val="clear"/>
              <w:bidi w:val="0"/>
              <w:spacing w:before="0" w:after="283"/>
              <w:jc w:val="start"/>
              <w:rPr/>
            </w:pPr>
            <w:r>
              <w:rPr/>
              <w:t>Document category</w:t>
            </w:r>
          </w:p>
        </w:tc>
        <w:tc>
          <w:tcPr>
            <w:tcW w:w="1105" w:type="dxa"/>
            <w:tcBorders/>
            <w:vAlign w:val="center"/>
          </w:tcPr>
          <w:p>
            <w:pPr>
              <w:pStyle w:val="TableHeading"/>
              <w:suppressLineNumbers/>
              <w:shd w:fill="E8EEE9" w:val="clear"/>
              <w:bidi w:val="0"/>
              <w:spacing w:before="0" w:after="283"/>
              <w:jc w:val="start"/>
              <w:rPr/>
            </w:pPr>
            <w:r>
              <w:rPr/>
              <w:t>Located?</w:t>
            </w:r>
          </w:p>
        </w:tc>
        <w:tc>
          <w:tcPr>
            <w:tcW w:w="2604" w:type="dxa"/>
            <w:tcBorders/>
            <w:vAlign w:val="center"/>
          </w:tcPr>
          <w:p>
            <w:pPr>
              <w:pStyle w:val="TableHeading"/>
              <w:suppressLineNumbers/>
              <w:shd w:fill="E8EEE9" w:val="clear"/>
              <w:bidi w:val="0"/>
              <w:spacing w:before="0" w:after="283"/>
              <w:jc w:val="start"/>
              <w:rPr/>
            </w:pPr>
            <w:r>
              <w:rPr/>
              <w:t>Statement / review date</w:t>
            </w:r>
          </w:p>
        </w:tc>
        <w:tc>
          <w:tcPr>
            <w:tcW w:w="2654" w:type="dxa"/>
            <w:tcBorders/>
            <w:vAlign w:val="center"/>
          </w:tcPr>
          <w:p>
            <w:pPr>
              <w:pStyle w:val="TableHeading"/>
              <w:suppressLineNumbers/>
              <w:shd w:fill="E8EEE9" w:val="clear"/>
              <w:bidi w:val="0"/>
              <w:spacing w:before="0" w:after="283"/>
              <w:jc w:val="start"/>
              <w:rPr/>
            </w:pPr>
            <w:r>
              <w:rPr/>
              <w:t>Secure storage location</w:t>
            </w:r>
          </w:p>
        </w:tc>
        <w:tc>
          <w:tcPr>
            <w:tcW w:w="2017" w:type="dxa"/>
            <w:tcBorders/>
            <w:vAlign w:val="center"/>
          </w:tcPr>
          <w:p>
            <w:pPr>
              <w:pStyle w:val="TableHeading"/>
              <w:suppressLineNumbers/>
              <w:shd w:fill="E8EEE9" w:val="clear"/>
              <w:bidi w:val="0"/>
              <w:spacing w:before="0" w:after="283"/>
              <w:jc w:val="start"/>
              <w:rPr/>
            </w:pPr>
            <w:r>
              <w:rPr/>
              <w:t>Follow-up needed</w:t>
            </w:r>
          </w:p>
        </w:tc>
        <w:tc>
          <w:tcPr>
            <w:tcW w:w="154" w:type="dxa"/>
            <w:tcBorders/>
          </w:tcPr>
          <w:p>
            <w:pPr>
              <w:pStyle w:val="TableContents"/>
              <w:bidi w:val="0"/>
              <w:spacing w:before="0" w:after="283"/>
              <w:jc w:val="start"/>
              <w:rPr>
                <w:sz w:val="4"/>
                <w:szCs w:val="4"/>
              </w:rPr>
            </w:pPr>
            <w:r>
              <w:rPr>
                <w:sz w:val="4"/>
                <w:szCs w:val="4"/>
              </w:rPr>
            </w:r>
          </w:p>
        </w:tc>
      </w:tr>
      <w:tr>
        <w:trPr/>
        <w:tc>
          <w:tcPr>
            <w:tcW w:w="2271" w:type="dxa"/>
            <w:tcBorders/>
            <w:vAlign w:val="center"/>
          </w:tcPr>
          <w:p>
            <w:pPr>
              <w:pStyle w:val="TableContents"/>
              <w:bidi w:val="0"/>
              <w:spacing w:before="0" w:after="283"/>
              <w:jc w:val="start"/>
              <w:rPr/>
            </w:pPr>
            <w:r>
              <w:rPr/>
              <w:t>Income records</w:t>
            </w:r>
          </w:p>
        </w:tc>
        <w:tc>
          <w:tcPr>
            <w:tcW w:w="1105" w:type="dxa"/>
            <w:tcBorders/>
            <w:vAlign w:val="center"/>
          </w:tcPr>
          <w:p>
            <w:pPr>
              <w:pStyle w:val="TableContents"/>
              <w:bidi w:val="0"/>
              <w:spacing w:before="0" w:after="283"/>
              <w:jc w:val="start"/>
              <w:rPr>
                <w:sz w:val="4"/>
                <w:szCs w:val="4"/>
              </w:rPr>
            </w:pPr>
            <w:r>
              <w:rPr>
                <w:sz w:val="4"/>
                <w:szCs w:val="4"/>
              </w:rPr>
            </w:r>
          </w:p>
        </w:tc>
        <w:tc>
          <w:tcPr>
            <w:tcW w:w="2604" w:type="dxa"/>
            <w:tcBorders/>
            <w:vAlign w:val="center"/>
          </w:tcPr>
          <w:p>
            <w:pPr>
              <w:pStyle w:val="TableContents"/>
              <w:bidi w:val="0"/>
              <w:spacing w:before="0" w:after="283"/>
              <w:jc w:val="start"/>
              <w:rPr>
                <w:sz w:val="4"/>
                <w:szCs w:val="4"/>
              </w:rPr>
            </w:pPr>
            <w:r>
              <w:rPr>
                <w:sz w:val="4"/>
                <w:szCs w:val="4"/>
              </w:rPr>
            </w:r>
          </w:p>
        </w:tc>
        <w:tc>
          <w:tcPr>
            <w:tcW w:w="2654" w:type="dxa"/>
            <w:tcBorders/>
            <w:vAlign w:val="center"/>
          </w:tcPr>
          <w:p>
            <w:pPr>
              <w:pStyle w:val="TableContents"/>
              <w:bidi w:val="0"/>
              <w:spacing w:before="0" w:after="283"/>
              <w:jc w:val="start"/>
              <w:rPr>
                <w:sz w:val="4"/>
                <w:szCs w:val="4"/>
              </w:rPr>
            </w:pPr>
            <w:r>
              <w:rPr>
                <w:sz w:val="4"/>
                <w:szCs w:val="4"/>
              </w:rPr>
            </w:r>
          </w:p>
        </w:tc>
        <w:tc>
          <w:tcPr>
            <w:tcW w:w="2017" w:type="dxa"/>
            <w:tcBorders/>
            <w:vAlign w:val="center"/>
          </w:tcPr>
          <w:p>
            <w:pPr>
              <w:pStyle w:val="TableContents"/>
              <w:bidi w:val="0"/>
              <w:spacing w:before="0" w:after="283"/>
              <w:jc w:val="start"/>
              <w:rPr>
                <w:sz w:val="4"/>
                <w:szCs w:val="4"/>
              </w:rPr>
            </w:pPr>
            <w:r>
              <w:rPr>
                <w:sz w:val="4"/>
                <w:szCs w:val="4"/>
              </w:rPr>
            </w:r>
          </w:p>
        </w:tc>
        <w:tc>
          <w:tcPr>
            <w:tcW w:w="154" w:type="dxa"/>
            <w:tcBorders/>
          </w:tcPr>
          <w:p>
            <w:pPr>
              <w:pStyle w:val="TableContents"/>
              <w:bidi w:val="0"/>
              <w:spacing w:before="0" w:after="283"/>
              <w:jc w:val="start"/>
              <w:rPr>
                <w:sz w:val="4"/>
                <w:szCs w:val="4"/>
              </w:rPr>
            </w:pPr>
            <w:r>
              <w:rPr>
                <w:sz w:val="4"/>
                <w:szCs w:val="4"/>
              </w:rPr>
            </w:r>
          </w:p>
        </w:tc>
      </w:tr>
      <w:tr>
        <w:trPr/>
        <w:tc>
          <w:tcPr>
            <w:tcW w:w="2271" w:type="dxa"/>
            <w:tcBorders/>
            <w:vAlign w:val="center"/>
          </w:tcPr>
          <w:p>
            <w:pPr>
              <w:pStyle w:val="TableContents"/>
              <w:bidi w:val="0"/>
              <w:spacing w:before="0" w:after="283"/>
              <w:jc w:val="start"/>
              <w:rPr/>
            </w:pPr>
            <w:r>
              <w:rPr/>
              <w:t>Bank statements</w:t>
            </w:r>
          </w:p>
        </w:tc>
        <w:tc>
          <w:tcPr>
            <w:tcW w:w="1105" w:type="dxa"/>
            <w:tcBorders/>
            <w:vAlign w:val="center"/>
          </w:tcPr>
          <w:p>
            <w:pPr>
              <w:pStyle w:val="TableContents"/>
              <w:bidi w:val="0"/>
              <w:spacing w:before="0" w:after="283"/>
              <w:jc w:val="start"/>
              <w:rPr>
                <w:sz w:val="4"/>
                <w:szCs w:val="4"/>
              </w:rPr>
            </w:pPr>
            <w:r>
              <w:rPr>
                <w:sz w:val="4"/>
                <w:szCs w:val="4"/>
              </w:rPr>
            </w:r>
          </w:p>
        </w:tc>
        <w:tc>
          <w:tcPr>
            <w:tcW w:w="2604" w:type="dxa"/>
            <w:tcBorders/>
            <w:vAlign w:val="center"/>
          </w:tcPr>
          <w:p>
            <w:pPr>
              <w:pStyle w:val="TableContents"/>
              <w:bidi w:val="0"/>
              <w:spacing w:before="0" w:after="283"/>
              <w:jc w:val="start"/>
              <w:rPr>
                <w:sz w:val="4"/>
                <w:szCs w:val="4"/>
              </w:rPr>
            </w:pPr>
            <w:r>
              <w:rPr>
                <w:sz w:val="4"/>
                <w:szCs w:val="4"/>
              </w:rPr>
            </w:r>
          </w:p>
        </w:tc>
        <w:tc>
          <w:tcPr>
            <w:tcW w:w="2654" w:type="dxa"/>
            <w:tcBorders/>
            <w:vAlign w:val="center"/>
          </w:tcPr>
          <w:p>
            <w:pPr>
              <w:pStyle w:val="TableContents"/>
              <w:bidi w:val="0"/>
              <w:spacing w:before="0" w:after="283"/>
              <w:jc w:val="start"/>
              <w:rPr>
                <w:sz w:val="4"/>
                <w:szCs w:val="4"/>
              </w:rPr>
            </w:pPr>
            <w:r>
              <w:rPr>
                <w:sz w:val="4"/>
                <w:szCs w:val="4"/>
              </w:rPr>
            </w:r>
          </w:p>
        </w:tc>
        <w:tc>
          <w:tcPr>
            <w:tcW w:w="2017" w:type="dxa"/>
            <w:tcBorders/>
            <w:vAlign w:val="center"/>
          </w:tcPr>
          <w:p>
            <w:pPr>
              <w:pStyle w:val="TableContents"/>
              <w:bidi w:val="0"/>
              <w:spacing w:before="0" w:after="283"/>
              <w:jc w:val="start"/>
              <w:rPr>
                <w:sz w:val="4"/>
                <w:szCs w:val="4"/>
              </w:rPr>
            </w:pPr>
            <w:r>
              <w:rPr>
                <w:sz w:val="4"/>
                <w:szCs w:val="4"/>
              </w:rPr>
            </w:r>
          </w:p>
        </w:tc>
        <w:tc>
          <w:tcPr>
            <w:tcW w:w="154" w:type="dxa"/>
            <w:tcBorders/>
          </w:tcPr>
          <w:p>
            <w:pPr>
              <w:pStyle w:val="TableContents"/>
              <w:bidi w:val="0"/>
              <w:spacing w:before="0" w:after="283"/>
              <w:jc w:val="start"/>
              <w:rPr>
                <w:sz w:val="4"/>
                <w:szCs w:val="4"/>
              </w:rPr>
            </w:pPr>
            <w:r>
              <w:rPr>
                <w:sz w:val="4"/>
                <w:szCs w:val="4"/>
              </w:rPr>
            </w:r>
          </w:p>
        </w:tc>
      </w:tr>
      <w:tr>
        <w:trPr/>
        <w:tc>
          <w:tcPr>
            <w:tcW w:w="2271" w:type="dxa"/>
            <w:tcBorders/>
            <w:vAlign w:val="center"/>
          </w:tcPr>
          <w:p>
            <w:pPr>
              <w:pStyle w:val="TableContents"/>
              <w:bidi w:val="0"/>
              <w:spacing w:before="0" w:after="283"/>
              <w:jc w:val="start"/>
              <w:rPr/>
            </w:pPr>
            <w:r>
              <w:rPr/>
              <w:t>Housing documents</w:t>
            </w:r>
          </w:p>
        </w:tc>
        <w:tc>
          <w:tcPr>
            <w:tcW w:w="1105" w:type="dxa"/>
            <w:tcBorders/>
            <w:vAlign w:val="center"/>
          </w:tcPr>
          <w:p>
            <w:pPr>
              <w:pStyle w:val="TableContents"/>
              <w:bidi w:val="0"/>
              <w:spacing w:before="0" w:after="283"/>
              <w:jc w:val="start"/>
              <w:rPr>
                <w:sz w:val="4"/>
                <w:szCs w:val="4"/>
              </w:rPr>
            </w:pPr>
            <w:r>
              <w:rPr>
                <w:sz w:val="4"/>
                <w:szCs w:val="4"/>
              </w:rPr>
            </w:r>
          </w:p>
        </w:tc>
        <w:tc>
          <w:tcPr>
            <w:tcW w:w="2604" w:type="dxa"/>
            <w:tcBorders/>
            <w:vAlign w:val="center"/>
          </w:tcPr>
          <w:p>
            <w:pPr>
              <w:pStyle w:val="TableContents"/>
              <w:bidi w:val="0"/>
              <w:spacing w:before="0" w:after="283"/>
              <w:jc w:val="start"/>
              <w:rPr>
                <w:sz w:val="4"/>
                <w:szCs w:val="4"/>
              </w:rPr>
            </w:pPr>
            <w:r>
              <w:rPr>
                <w:sz w:val="4"/>
                <w:szCs w:val="4"/>
              </w:rPr>
            </w:r>
          </w:p>
        </w:tc>
        <w:tc>
          <w:tcPr>
            <w:tcW w:w="2654" w:type="dxa"/>
            <w:tcBorders/>
            <w:vAlign w:val="center"/>
          </w:tcPr>
          <w:p>
            <w:pPr>
              <w:pStyle w:val="TableContents"/>
              <w:bidi w:val="0"/>
              <w:spacing w:before="0" w:after="283"/>
              <w:jc w:val="start"/>
              <w:rPr>
                <w:sz w:val="4"/>
                <w:szCs w:val="4"/>
              </w:rPr>
            </w:pPr>
            <w:r>
              <w:rPr>
                <w:sz w:val="4"/>
                <w:szCs w:val="4"/>
              </w:rPr>
            </w:r>
          </w:p>
        </w:tc>
        <w:tc>
          <w:tcPr>
            <w:tcW w:w="2017" w:type="dxa"/>
            <w:tcBorders/>
            <w:vAlign w:val="center"/>
          </w:tcPr>
          <w:p>
            <w:pPr>
              <w:pStyle w:val="TableContents"/>
              <w:bidi w:val="0"/>
              <w:spacing w:before="0" w:after="283"/>
              <w:jc w:val="start"/>
              <w:rPr>
                <w:sz w:val="4"/>
                <w:szCs w:val="4"/>
              </w:rPr>
            </w:pPr>
            <w:r>
              <w:rPr>
                <w:sz w:val="4"/>
                <w:szCs w:val="4"/>
              </w:rPr>
            </w:r>
          </w:p>
        </w:tc>
        <w:tc>
          <w:tcPr>
            <w:tcW w:w="154" w:type="dxa"/>
            <w:tcBorders/>
            <w:vAlign w:val="center"/>
          </w:tcPr>
          <w:p>
            <w:pPr>
              <w:pStyle w:val="TableContents"/>
              <w:bidi w:val="0"/>
              <w:spacing w:before="0" w:after="283"/>
              <w:jc w:val="start"/>
              <w:rPr>
                <w:sz w:val="4"/>
                <w:szCs w:val="4"/>
              </w:rPr>
            </w:pPr>
            <w:r>
              <w:rPr>
                <w:sz w:val="4"/>
                <w:szCs w:val="4"/>
              </w:rPr>
            </w:r>
          </w:p>
        </w:tc>
      </w:tr>
      <w:tr>
        <w:trPr/>
        <w:tc>
          <w:tcPr>
            <w:tcW w:w="2271" w:type="dxa"/>
            <w:tcBorders/>
            <w:vAlign w:val="center"/>
          </w:tcPr>
          <w:p>
            <w:pPr>
              <w:pStyle w:val="TableContents"/>
              <w:bidi w:val="0"/>
              <w:spacing w:before="0" w:after="283"/>
              <w:jc w:val="start"/>
              <w:rPr/>
            </w:pPr>
            <w:r>
              <w:rPr/>
              <w:t>Insurance documents</w:t>
            </w:r>
          </w:p>
        </w:tc>
        <w:tc>
          <w:tcPr>
            <w:tcW w:w="1105" w:type="dxa"/>
            <w:tcBorders/>
            <w:vAlign w:val="center"/>
          </w:tcPr>
          <w:p>
            <w:pPr>
              <w:pStyle w:val="TableContents"/>
              <w:bidi w:val="0"/>
              <w:spacing w:before="0" w:after="283"/>
              <w:jc w:val="start"/>
              <w:rPr>
                <w:sz w:val="4"/>
                <w:szCs w:val="4"/>
              </w:rPr>
            </w:pPr>
            <w:r>
              <w:rPr>
                <w:sz w:val="4"/>
                <w:szCs w:val="4"/>
              </w:rPr>
            </w:r>
          </w:p>
        </w:tc>
        <w:tc>
          <w:tcPr>
            <w:tcW w:w="2604" w:type="dxa"/>
            <w:tcBorders/>
            <w:vAlign w:val="center"/>
          </w:tcPr>
          <w:p>
            <w:pPr>
              <w:pStyle w:val="TableContents"/>
              <w:bidi w:val="0"/>
              <w:spacing w:before="0" w:after="283"/>
              <w:jc w:val="start"/>
              <w:rPr>
                <w:sz w:val="4"/>
                <w:szCs w:val="4"/>
              </w:rPr>
            </w:pPr>
            <w:r>
              <w:rPr>
                <w:sz w:val="4"/>
                <w:szCs w:val="4"/>
              </w:rPr>
            </w:r>
          </w:p>
        </w:tc>
        <w:tc>
          <w:tcPr>
            <w:tcW w:w="2654" w:type="dxa"/>
            <w:tcBorders/>
            <w:vAlign w:val="center"/>
          </w:tcPr>
          <w:p>
            <w:pPr>
              <w:pStyle w:val="TableContents"/>
              <w:bidi w:val="0"/>
              <w:spacing w:before="0" w:after="283"/>
              <w:jc w:val="start"/>
              <w:rPr>
                <w:sz w:val="4"/>
                <w:szCs w:val="4"/>
              </w:rPr>
            </w:pPr>
            <w:r>
              <w:rPr>
                <w:sz w:val="4"/>
                <w:szCs w:val="4"/>
              </w:rPr>
            </w:r>
          </w:p>
        </w:tc>
        <w:tc>
          <w:tcPr>
            <w:tcW w:w="2017" w:type="dxa"/>
            <w:tcBorders/>
            <w:vAlign w:val="center"/>
          </w:tcPr>
          <w:p>
            <w:pPr>
              <w:pStyle w:val="TableContents"/>
              <w:bidi w:val="0"/>
              <w:spacing w:before="0" w:after="283"/>
              <w:jc w:val="start"/>
              <w:rPr>
                <w:sz w:val="4"/>
                <w:szCs w:val="4"/>
              </w:rPr>
            </w:pPr>
            <w:r>
              <w:rPr>
                <w:sz w:val="4"/>
                <w:szCs w:val="4"/>
              </w:rPr>
            </w:r>
          </w:p>
        </w:tc>
        <w:tc>
          <w:tcPr>
            <w:tcW w:w="154" w:type="dxa"/>
            <w:tcBorders/>
            <w:vAlign w:val="center"/>
          </w:tcPr>
          <w:p>
            <w:pPr>
              <w:pStyle w:val="TableContents"/>
              <w:bidi w:val="0"/>
              <w:spacing w:before="0" w:after="283"/>
              <w:jc w:val="start"/>
              <w:rPr>
                <w:sz w:val="4"/>
                <w:szCs w:val="4"/>
              </w:rPr>
            </w:pPr>
            <w:r>
              <w:rPr>
                <w:sz w:val="4"/>
                <w:szCs w:val="4"/>
              </w:rPr>
            </w:r>
          </w:p>
        </w:tc>
      </w:tr>
      <w:tr>
        <w:trPr/>
        <w:tc>
          <w:tcPr>
            <w:tcW w:w="2271" w:type="dxa"/>
            <w:tcBorders/>
            <w:vAlign w:val="center"/>
          </w:tcPr>
          <w:p>
            <w:pPr>
              <w:pStyle w:val="TableContents"/>
              <w:bidi w:val="0"/>
              <w:spacing w:before="0" w:after="283"/>
              <w:jc w:val="start"/>
              <w:rPr/>
            </w:pPr>
            <w:r>
              <w:rPr/>
              <w:t>Tax records</w:t>
            </w:r>
          </w:p>
        </w:tc>
        <w:tc>
          <w:tcPr>
            <w:tcW w:w="1105" w:type="dxa"/>
            <w:tcBorders/>
            <w:vAlign w:val="center"/>
          </w:tcPr>
          <w:p>
            <w:pPr>
              <w:pStyle w:val="TableContents"/>
              <w:bidi w:val="0"/>
              <w:spacing w:before="0" w:after="283"/>
              <w:jc w:val="start"/>
              <w:rPr>
                <w:sz w:val="4"/>
                <w:szCs w:val="4"/>
              </w:rPr>
            </w:pPr>
            <w:r>
              <w:rPr>
                <w:sz w:val="4"/>
                <w:szCs w:val="4"/>
              </w:rPr>
            </w:r>
          </w:p>
        </w:tc>
        <w:tc>
          <w:tcPr>
            <w:tcW w:w="2604" w:type="dxa"/>
            <w:tcBorders/>
            <w:vAlign w:val="center"/>
          </w:tcPr>
          <w:p>
            <w:pPr>
              <w:pStyle w:val="TableContents"/>
              <w:bidi w:val="0"/>
              <w:spacing w:before="0" w:after="283"/>
              <w:jc w:val="start"/>
              <w:rPr>
                <w:sz w:val="4"/>
                <w:szCs w:val="4"/>
              </w:rPr>
            </w:pPr>
            <w:r>
              <w:rPr>
                <w:sz w:val="4"/>
                <w:szCs w:val="4"/>
              </w:rPr>
            </w:r>
          </w:p>
        </w:tc>
        <w:tc>
          <w:tcPr>
            <w:tcW w:w="2654" w:type="dxa"/>
            <w:tcBorders/>
            <w:vAlign w:val="center"/>
          </w:tcPr>
          <w:p>
            <w:pPr>
              <w:pStyle w:val="TableContents"/>
              <w:bidi w:val="0"/>
              <w:spacing w:before="0" w:after="283"/>
              <w:jc w:val="start"/>
              <w:rPr>
                <w:sz w:val="4"/>
                <w:szCs w:val="4"/>
              </w:rPr>
            </w:pPr>
            <w:r>
              <w:rPr>
                <w:sz w:val="4"/>
                <w:szCs w:val="4"/>
              </w:rPr>
            </w:r>
          </w:p>
        </w:tc>
        <w:tc>
          <w:tcPr>
            <w:tcW w:w="2017" w:type="dxa"/>
            <w:tcBorders/>
            <w:vAlign w:val="center"/>
          </w:tcPr>
          <w:p>
            <w:pPr>
              <w:pStyle w:val="TableContents"/>
              <w:bidi w:val="0"/>
              <w:spacing w:before="0" w:after="283"/>
              <w:jc w:val="start"/>
              <w:rPr>
                <w:sz w:val="4"/>
                <w:szCs w:val="4"/>
              </w:rPr>
            </w:pPr>
            <w:r>
              <w:rPr>
                <w:sz w:val="4"/>
                <w:szCs w:val="4"/>
              </w:rPr>
            </w:r>
          </w:p>
        </w:tc>
        <w:tc>
          <w:tcPr>
            <w:tcW w:w="154" w:type="dxa"/>
            <w:tcBorders/>
            <w:vAlign w:val="center"/>
          </w:tcPr>
          <w:p>
            <w:pPr>
              <w:pStyle w:val="TableContents"/>
              <w:bidi w:val="0"/>
              <w:spacing w:before="0" w:after="283"/>
              <w:jc w:val="start"/>
              <w:rPr>
                <w:sz w:val="4"/>
                <w:szCs w:val="4"/>
              </w:rPr>
            </w:pPr>
            <w:r>
              <w:rPr>
                <w:sz w:val="4"/>
                <w:szCs w:val="4"/>
              </w:rPr>
            </w:r>
          </w:p>
        </w:tc>
      </w:tr>
      <w:tr>
        <w:trPr/>
        <w:tc>
          <w:tcPr>
            <w:tcW w:w="2271" w:type="dxa"/>
            <w:tcBorders/>
            <w:vAlign w:val="center"/>
          </w:tcPr>
          <w:p>
            <w:pPr>
              <w:pStyle w:val="TableContents"/>
              <w:bidi w:val="0"/>
              <w:spacing w:before="0" w:after="283"/>
              <w:jc w:val="start"/>
              <w:rPr/>
            </w:pPr>
            <w:r>
              <w:rPr/>
              <w:t>Credit reports</w:t>
            </w:r>
          </w:p>
        </w:tc>
        <w:tc>
          <w:tcPr>
            <w:tcW w:w="1105" w:type="dxa"/>
            <w:tcBorders/>
            <w:vAlign w:val="center"/>
          </w:tcPr>
          <w:p>
            <w:pPr>
              <w:pStyle w:val="TableContents"/>
              <w:bidi w:val="0"/>
              <w:spacing w:before="0" w:after="283"/>
              <w:jc w:val="start"/>
              <w:rPr>
                <w:sz w:val="4"/>
                <w:szCs w:val="4"/>
              </w:rPr>
            </w:pPr>
            <w:r>
              <w:rPr>
                <w:sz w:val="4"/>
                <w:szCs w:val="4"/>
              </w:rPr>
            </w:r>
          </w:p>
        </w:tc>
        <w:tc>
          <w:tcPr>
            <w:tcW w:w="2604" w:type="dxa"/>
            <w:tcBorders/>
            <w:vAlign w:val="center"/>
          </w:tcPr>
          <w:p>
            <w:pPr>
              <w:pStyle w:val="TableContents"/>
              <w:bidi w:val="0"/>
              <w:spacing w:before="0" w:after="283"/>
              <w:jc w:val="start"/>
              <w:rPr>
                <w:sz w:val="4"/>
                <w:szCs w:val="4"/>
              </w:rPr>
            </w:pPr>
            <w:r>
              <w:rPr>
                <w:sz w:val="4"/>
                <w:szCs w:val="4"/>
              </w:rPr>
            </w:r>
          </w:p>
        </w:tc>
        <w:tc>
          <w:tcPr>
            <w:tcW w:w="2654" w:type="dxa"/>
            <w:tcBorders/>
            <w:vAlign w:val="center"/>
          </w:tcPr>
          <w:p>
            <w:pPr>
              <w:pStyle w:val="TableContents"/>
              <w:bidi w:val="0"/>
              <w:spacing w:before="0" w:after="283"/>
              <w:jc w:val="start"/>
              <w:rPr>
                <w:sz w:val="4"/>
                <w:szCs w:val="4"/>
              </w:rPr>
            </w:pPr>
            <w:r>
              <w:rPr>
                <w:sz w:val="4"/>
                <w:szCs w:val="4"/>
              </w:rPr>
            </w:r>
          </w:p>
        </w:tc>
        <w:tc>
          <w:tcPr>
            <w:tcW w:w="2017" w:type="dxa"/>
            <w:tcBorders/>
            <w:vAlign w:val="center"/>
          </w:tcPr>
          <w:p>
            <w:pPr>
              <w:pStyle w:val="TableContents"/>
              <w:bidi w:val="0"/>
              <w:spacing w:before="0" w:after="283"/>
              <w:jc w:val="start"/>
              <w:rPr>
                <w:sz w:val="4"/>
                <w:szCs w:val="4"/>
              </w:rPr>
            </w:pPr>
            <w:r>
              <w:rPr>
                <w:sz w:val="4"/>
                <w:szCs w:val="4"/>
              </w:rPr>
            </w:r>
          </w:p>
        </w:tc>
        <w:tc>
          <w:tcPr>
            <w:tcW w:w="154" w:type="dxa"/>
            <w:tcBorders/>
            <w:vAlign w:val="center"/>
          </w:tcPr>
          <w:p>
            <w:pPr>
              <w:pStyle w:val="TableContents"/>
              <w:bidi w:val="0"/>
              <w:spacing w:before="0" w:after="283"/>
              <w:jc w:val="start"/>
              <w:rPr>
                <w:sz w:val="4"/>
                <w:szCs w:val="4"/>
              </w:rPr>
            </w:pPr>
            <w:r>
              <w:rPr>
                <w:sz w:val="4"/>
                <w:szCs w:val="4"/>
              </w:rPr>
            </w:r>
          </w:p>
        </w:tc>
      </w:tr>
      <w:tr>
        <w:trPr/>
        <w:tc>
          <w:tcPr>
            <w:tcW w:w="2271" w:type="dxa"/>
            <w:tcBorders/>
            <w:vAlign w:val="center"/>
          </w:tcPr>
          <w:p>
            <w:pPr>
              <w:pStyle w:val="TableContents"/>
              <w:bidi w:val="0"/>
              <w:spacing w:before="0" w:after="283"/>
              <w:jc w:val="start"/>
              <w:rPr/>
            </w:pPr>
            <w:r>
              <w:rPr/>
              <w:t>Account agreements</w:t>
            </w:r>
          </w:p>
        </w:tc>
        <w:tc>
          <w:tcPr>
            <w:tcW w:w="1105" w:type="dxa"/>
            <w:tcBorders/>
            <w:vAlign w:val="center"/>
          </w:tcPr>
          <w:p>
            <w:pPr>
              <w:pStyle w:val="TableContents"/>
              <w:bidi w:val="0"/>
              <w:spacing w:before="0" w:after="283"/>
              <w:jc w:val="start"/>
              <w:rPr>
                <w:sz w:val="4"/>
                <w:szCs w:val="4"/>
              </w:rPr>
            </w:pPr>
            <w:r>
              <w:rPr>
                <w:sz w:val="4"/>
                <w:szCs w:val="4"/>
              </w:rPr>
            </w:r>
          </w:p>
        </w:tc>
        <w:tc>
          <w:tcPr>
            <w:tcW w:w="2604" w:type="dxa"/>
            <w:tcBorders/>
            <w:vAlign w:val="center"/>
          </w:tcPr>
          <w:p>
            <w:pPr>
              <w:pStyle w:val="TableContents"/>
              <w:bidi w:val="0"/>
              <w:spacing w:before="0" w:after="283"/>
              <w:jc w:val="start"/>
              <w:rPr>
                <w:sz w:val="4"/>
                <w:szCs w:val="4"/>
              </w:rPr>
            </w:pPr>
            <w:r>
              <w:rPr>
                <w:sz w:val="4"/>
                <w:szCs w:val="4"/>
              </w:rPr>
            </w:r>
          </w:p>
        </w:tc>
        <w:tc>
          <w:tcPr>
            <w:tcW w:w="2654" w:type="dxa"/>
            <w:tcBorders/>
            <w:vAlign w:val="center"/>
          </w:tcPr>
          <w:p>
            <w:pPr>
              <w:pStyle w:val="TableContents"/>
              <w:bidi w:val="0"/>
              <w:spacing w:before="0" w:after="283"/>
              <w:jc w:val="start"/>
              <w:rPr>
                <w:sz w:val="4"/>
                <w:szCs w:val="4"/>
              </w:rPr>
            </w:pPr>
            <w:r>
              <w:rPr>
                <w:sz w:val="4"/>
                <w:szCs w:val="4"/>
              </w:rPr>
            </w:r>
          </w:p>
        </w:tc>
        <w:tc>
          <w:tcPr>
            <w:tcW w:w="2017" w:type="dxa"/>
            <w:tcBorders/>
            <w:vAlign w:val="center"/>
          </w:tcPr>
          <w:p>
            <w:pPr>
              <w:pStyle w:val="TableContents"/>
              <w:bidi w:val="0"/>
              <w:spacing w:before="0" w:after="283"/>
              <w:jc w:val="start"/>
              <w:rPr>
                <w:sz w:val="4"/>
                <w:szCs w:val="4"/>
              </w:rPr>
            </w:pPr>
            <w:r>
              <w:rPr>
                <w:sz w:val="4"/>
                <w:szCs w:val="4"/>
              </w:rPr>
            </w:r>
          </w:p>
        </w:tc>
        <w:tc>
          <w:tcPr>
            <w:tcW w:w="154" w:type="dxa"/>
            <w:tcBorders/>
            <w:vAlign w:val="center"/>
          </w:tcPr>
          <w:p>
            <w:pPr>
              <w:pStyle w:val="TableContents"/>
              <w:bidi w:val="0"/>
              <w:spacing w:before="0" w:after="283"/>
              <w:jc w:val="start"/>
              <w:rPr>
                <w:sz w:val="4"/>
                <w:szCs w:val="4"/>
              </w:rPr>
            </w:pPr>
            <w:r>
              <w:rPr>
                <w:sz w:val="4"/>
                <w:szCs w:val="4"/>
              </w:rPr>
            </w:r>
          </w:p>
        </w:tc>
      </w:tr>
      <w:tr>
        <w:trPr/>
        <w:tc>
          <w:tcPr>
            <w:tcW w:w="2271" w:type="dxa"/>
            <w:tcBorders/>
            <w:vAlign w:val="center"/>
          </w:tcPr>
          <w:p>
            <w:pPr>
              <w:pStyle w:val="TableContents"/>
              <w:bidi w:val="0"/>
              <w:spacing w:before="0" w:after="283"/>
              <w:jc w:val="start"/>
              <w:rPr/>
            </w:pPr>
            <w:r>
              <w:rPr/>
              <w:t>Student-loan records</w:t>
            </w:r>
          </w:p>
        </w:tc>
        <w:tc>
          <w:tcPr>
            <w:tcW w:w="1105" w:type="dxa"/>
            <w:tcBorders/>
            <w:vAlign w:val="center"/>
          </w:tcPr>
          <w:p>
            <w:pPr>
              <w:pStyle w:val="TableContents"/>
              <w:bidi w:val="0"/>
              <w:spacing w:before="0" w:after="283"/>
              <w:jc w:val="start"/>
              <w:rPr>
                <w:sz w:val="4"/>
                <w:szCs w:val="4"/>
              </w:rPr>
            </w:pPr>
            <w:r>
              <w:rPr>
                <w:sz w:val="4"/>
                <w:szCs w:val="4"/>
              </w:rPr>
            </w:r>
          </w:p>
        </w:tc>
        <w:tc>
          <w:tcPr>
            <w:tcW w:w="2604" w:type="dxa"/>
            <w:tcBorders/>
            <w:vAlign w:val="center"/>
          </w:tcPr>
          <w:p>
            <w:pPr>
              <w:pStyle w:val="TableContents"/>
              <w:bidi w:val="0"/>
              <w:spacing w:before="0" w:after="283"/>
              <w:jc w:val="start"/>
              <w:rPr>
                <w:sz w:val="4"/>
                <w:szCs w:val="4"/>
              </w:rPr>
            </w:pPr>
            <w:r>
              <w:rPr>
                <w:sz w:val="4"/>
                <w:szCs w:val="4"/>
              </w:rPr>
            </w:r>
          </w:p>
        </w:tc>
        <w:tc>
          <w:tcPr>
            <w:tcW w:w="2654" w:type="dxa"/>
            <w:tcBorders/>
            <w:vAlign w:val="center"/>
          </w:tcPr>
          <w:p>
            <w:pPr>
              <w:pStyle w:val="TableContents"/>
              <w:bidi w:val="0"/>
              <w:spacing w:before="0" w:after="283"/>
              <w:jc w:val="start"/>
              <w:rPr>
                <w:sz w:val="4"/>
                <w:szCs w:val="4"/>
              </w:rPr>
            </w:pPr>
            <w:r>
              <w:rPr>
                <w:sz w:val="4"/>
                <w:szCs w:val="4"/>
              </w:rPr>
            </w:r>
          </w:p>
        </w:tc>
        <w:tc>
          <w:tcPr>
            <w:tcW w:w="2017" w:type="dxa"/>
            <w:tcBorders/>
            <w:vAlign w:val="center"/>
          </w:tcPr>
          <w:p>
            <w:pPr>
              <w:pStyle w:val="TableContents"/>
              <w:bidi w:val="0"/>
              <w:spacing w:before="0" w:after="283"/>
              <w:jc w:val="start"/>
              <w:rPr>
                <w:sz w:val="4"/>
                <w:szCs w:val="4"/>
              </w:rPr>
            </w:pPr>
            <w:r>
              <w:rPr>
                <w:sz w:val="4"/>
                <w:szCs w:val="4"/>
              </w:rPr>
            </w:r>
          </w:p>
        </w:tc>
        <w:tc>
          <w:tcPr>
            <w:tcW w:w="154" w:type="dxa"/>
            <w:tcBorders/>
            <w:vAlign w:val="center"/>
          </w:tcPr>
          <w:p>
            <w:pPr>
              <w:pStyle w:val="TableContents"/>
              <w:bidi w:val="0"/>
              <w:spacing w:before="0" w:after="283"/>
              <w:jc w:val="start"/>
              <w:rPr>
                <w:sz w:val="4"/>
                <w:szCs w:val="4"/>
              </w:rPr>
            </w:pPr>
            <w:r>
              <w:rPr>
                <w:sz w:val="4"/>
                <w:szCs w:val="4"/>
              </w:rPr>
            </w:r>
          </w:p>
        </w:tc>
      </w:tr>
      <w:tr>
        <w:trPr/>
        <w:tc>
          <w:tcPr>
            <w:tcW w:w="2271" w:type="dxa"/>
            <w:tcBorders/>
            <w:vAlign w:val="center"/>
          </w:tcPr>
          <w:p>
            <w:pPr>
              <w:pStyle w:val="TableContents"/>
              <w:bidi w:val="0"/>
              <w:spacing w:before="0" w:after="283"/>
              <w:jc w:val="start"/>
              <w:rPr/>
            </w:pPr>
            <w:r>
              <w:rPr/>
              <w:t>Other</w:t>
            </w:r>
          </w:p>
        </w:tc>
        <w:tc>
          <w:tcPr>
            <w:tcW w:w="1105" w:type="dxa"/>
            <w:tcBorders/>
            <w:vAlign w:val="center"/>
          </w:tcPr>
          <w:p>
            <w:pPr>
              <w:pStyle w:val="TableContents"/>
              <w:bidi w:val="0"/>
              <w:spacing w:before="0" w:after="283"/>
              <w:jc w:val="start"/>
              <w:rPr>
                <w:sz w:val="4"/>
                <w:szCs w:val="4"/>
              </w:rPr>
            </w:pPr>
            <w:r>
              <w:rPr>
                <w:sz w:val="4"/>
                <w:szCs w:val="4"/>
              </w:rPr>
            </w:r>
          </w:p>
        </w:tc>
        <w:tc>
          <w:tcPr>
            <w:tcW w:w="2604" w:type="dxa"/>
            <w:tcBorders/>
            <w:vAlign w:val="center"/>
          </w:tcPr>
          <w:p>
            <w:pPr>
              <w:pStyle w:val="TableContents"/>
              <w:bidi w:val="0"/>
              <w:spacing w:before="0" w:after="283"/>
              <w:jc w:val="start"/>
              <w:rPr>
                <w:sz w:val="4"/>
                <w:szCs w:val="4"/>
              </w:rPr>
            </w:pPr>
            <w:r>
              <w:rPr>
                <w:sz w:val="4"/>
                <w:szCs w:val="4"/>
              </w:rPr>
            </w:r>
          </w:p>
        </w:tc>
        <w:tc>
          <w:tcPr>
            <w:tcW w:w="2654" w:type="dxa"/>
            <w:tcBorders/>
            <w:vAlign w:val="center"/>
          </w:tcPr>
          <w:p>
            <w:pPr>
              <w:pStyle w:val="TableContents"/>
              <w:bidi w:val="0"/>
              <w:spacing w:before="0" w:after="283"/>
              <w:jc w:val="start"/>
              <w:rPr>
                <w:sz w:val="4"/>
                <w:szCs w:val="4"/>
              </w:rPr>
            </w:pPr>
            <w:r>
              <w:rPr>
                <w:sz w:val="4"/>
                <w:szCs w:val="4"/>
              </w:rPr>
            </w:r>
          </w:p>
        </w:tc>
        <w:tc>
          <w:tcPr>
            <w:tcW w:w="2017" w:type="dxa"/>
            <w:tcBorders/>
            <w:vAlign w:val="center"/>
          </w:tcPr>
          <w:p>
            <w:pPr>
              <w:pStyle w:val="TableContents"/>
              <w:bidi w:val="0"/>
              <w:spacing w:before="0" w:after="283"/>
              <w:jc w:val="start"/>
              <w:rPr>
                <w:sz w:val="4"/>
                <w:szCs w:val="4"/>
              </w:rPr>
            </w:pPr>
            <w:r>
              <w:rPr>
                <w:sz w:val="4"/>
                <w:szCs w:val="4"/>
              </w:rPr>
            </w:r>
          </w:p>
        </w:tc>
        <w:tc>
          <w:tcPr>
            <w:tcW w:w="154" w:type="dxa"/>
            <w:tcBorders/>
            <w:vAlign w:val="center"/>
          </w:tcPr>
          <w:p>
            <w:pPr>
              <w:pStyle w:val="TableContents"/>
              <w:bidi w:val="0"/>
              <w:spacing w:before="0" w:after="283"/>
              <w:jc w:val="start"/>
              <w:rPr>
                <w:sz w:val="4"/>
                <w:szCs w:val="4"/>
              </w:rPr>
            </w:pPr>
            <w:r>
              <w:rPr>
                <w:sz w:val="4"/>
                <w:szCs w:val="4"/>
              </w:rPr>
            </w:r>
          </w:p>
        </w:tc>
      </w:tr>
    </w:tbl>
    <w:p>
      <w:pPr>
        <w:pStyle w:val="BodyText"/>
        <w:bidi w:val="0"/>
        <w:spacing w:before="0" w:after="0"/>
        <w:rPr/>
      </w:pPr>
      <w:r>
        <w:rPr>
          <w:b/>
        </w:rPr>
        <w:t>Privacy reminder:</w:t>
      </w:r>
      <w:r>
        <w:rPr/>
        <w:t xml:space="preserve"> Keep complete account numbers, credentials, identity documents, and private records in an appropriately secured location—not in an emailed worksheet.</w:t>
      </w:r>
    </w:p>
    <w:p>
      <w:pPr>
        <w:pStyle w:val="BodyText"/>
        <w:bidi w:val="0"/>
        <w:rPr/>
      </w:pPr>
      <w:r>
        <w:rPr/>
        <w:t>UNDERSTAND • WORKSHEET 05</w:t>
      </w:r>
    </w:p>
    <w:p>
      <w:pPr>
        <w:pStyle w:val="BodyText"/>
        <w:bidi w:val="0"/>
        <w:rPr/>
      </w:pPr>
      <w:r>
        <w:rPr/>
        <w:t>CHECKPOINT: UNDERSTANDING YOUR NUMBERS</w:t>
      </w:r>
    </w:p>
    <w:p>
      <w:pPr>
        <w:pStyle w:val="Heading2"/>
        <w:bidi w:val="0"/>
        <w:rPr/>
      </w:pPr>
      <w:r>
        <w:rPr/>
        <w:t>Monthly Affordability Worksheet</w:t>
      </w:r>
    </w:p>
    <w:p>
      <w:pPr>
        <w:pStyle w:val="BodyText"/>
        <w:bidi w:val="0"/>
        <w:rPr/>
      </w:pPr>
      <w:r>
        <w:rPr/>
        <w:t>Test whether a possible commitment fits the household without assuming approval, savings, or a particular outcome.</w:t>
      </w:r>
    </w:p>
    <w:tbl>
      <w:tblPr>
        <w:tblW w:w="4520" w:type="dxa"/>
        <w:jc w:val="start"/>
        <w:tblInd w:w="0" w:type="dxa"/>
        <w:tblLayout w:type="fixed"/>
        <w:tblCellMar>
          <w:top w:w="28" w:type="dxa"/>
          <w:start w:w="28" w:type="dxa"/>
          <w:bottom w:w="28" w:type="dxa"/>
          <w:end w:w="28" w:type="dxa"/>
        </w:tblCellMar>
      </w:tblPr>
      <w:tblGrid>
        <w:gridCol w:w="3520"/>
        <w:gridCol w:w="1000"/>
      </w:tblGrid>
      <w:tr>
        <w:trPr/>
        <w:tc>
          <w:tcPr>
            <w:tcW w:w="3520" w:type="dxa"/>
            <w:tcBorders/>
            <w:vAlign w:val="center"/>
          </w:tcPr>
          <w:p>
            <w:pPr>
              <w:pStyle w:val="TableHeading"/>
              <w:suppressLineNumbers/>
              <w:shd w:fill="E8EEE9" w:val="clear"/>
              <w:bidi w:val="0"/>
              <w:spacing w:before="0" w:after="283"/>
              <w:jc w:val="start"/>
              <w:rPr/>
            </w:pPr>
            <w:r>
              <w:rPr/>
              <w:t>Calculation</w:t>
            </w:r>
          </w:p>
        </w:tc>
        <w:tc>
          <w:tcPr>
            <w:tcW w:w="1000" w:type="dxa"/>
            <w:tcBorders/>
            <w:vAlign w:val="center"/>
          </w:tcPr>
          <w:p>
            <w:pPr>
              <w:pStyle w:val="TableHeading"/>
              <w:suppressLineNumbers/>
              <w:shd w:fill="E8EEE9" w:val="clear"/>
              <w:bidi w:val="0"/>
              <w:spacing w:before="0" w:after="283"/>
              <w:jc w:val="start"/>
              <w:rPr/>
            </w:pPr>
            <w:r>
              <w:rPr/>
              <w:t>Amount</w:t>
            </w:r>
          </w:p>
        </w:tc>
      </w:tr>
      <w:tr>
        <w:trPr/>
        <w:tc>
          <w:tcPr>
            <w:tcW w:w="3520" w:type="dxa"/>
            <w:tcBorders/>
            <w:vAlign w:val="center"/>
          </w:tcPr>
          <w:p>
            <w:pPr>
              <w:pStyle w:val="TableContents"/>
              <w:bidi w:val="0"/>
              <w:spacing w:before="0" w:after="283"/>
              <w:jc w:val="start"/>
              <w:rPr/>
            </w:pPr>
            <w:r>
              <w:rPr/>
              <w:t>Reliable monthly net income</w:t>
            </w:r>
          </w:p>
        </w:tc>
        <w:tc>
          <w:tcPr>
            <w:tcW w:w="1000" w:type="dxa"/>
            <w:tcBorders/>
            <w:vAlign w:val="center"/>
          </w:tcPr>
          <w:p>
            <w:pPr>
              <w:pStyle w:val="TableContents"/>
              <w:bidi w:val="0"/>
              <w:spacing w:before="0" w:after="283"/>
              <w:jc w:val="start"/>
              <w:rPr>
                <w:sz w:val="4"/>
                <w:szCs w:val="4"/>
              </w:rPr>
            </w:pPr>
            <w:r>
              <w:rPr>
                <w:sz w:val="4"/>
                <w:szCs w:val="4"/>
              </w:rPr>
            </w:r>
          </w:p>
        </w:tc>
      </w:tr>
      <w:tr>
        <w:trPr/>
        <w:tc>
          <w:tcPr>
            <w:tcW w:w="3520" w:type="dxa"/>
            <w:tcBorders/>
            <w:vAlign w:val="center"/>
          </w:tcPr>
          <w:p>
            <w:pPr>
              <w:pStyle w:val="TableContents"/>
              <w:bidi w:val="0"/>
              <w:spacing w:before="0" w:after="283"/>
              <w:jc w:val="start"/>
              <w:rPr/>
            </w:pPr>
            <w:r>
              <w:rPr/>
              <w:t>Essential expenses</w:t>
            </w:r>
          </w:p>
        </w:tc>
        <w:tc>
          <w:tcPr>
            <w:tcW w:w="1000" w:type="dxa"/>
            <w:tcBorders/>
            <w:vAlign w:val="center"/>
          </w:tcPr>
          <w:p>
            <w:pPr>
              <w:pStyle w:val="TableContents"/>
              <w:bidi w:val="0"/>
              <w:spacing w:before="0" w:after="283"/>
              <w:jc w:val="start"/>
              <w:rPr>
                <w:sz w:val="4"/>
                <w:szCs w:val="4"/>
              </w:rPr>
            </w:pPr>
            <w:r>
              <w:rPr>
                <w:sz w:val="4"/>
                <w:szCs w:val="4"/>
              </w:rPr>
            </w:r>
          </w:p>
        </w:tc>
      </w:tr>
      <w:tr>
        <w:trPr/>
        <w:tc>
          <w:tcPr>
            <w:tcW w:w="3520" w:type="dxa"/>
            <w:tcBorders/>
            <w:vAlign w:val="center"/>
          </w:tcPr>
          <w:p>
            <w:pPr>
              <w:pStyle w:val="TableContents"/>
              <w:bidi w:val="0"/>
              <w:spacing w:before="0" w:after="283"/>
              <w:jc w:val="start"/>
              <w:rPr/>
            </w:pPr>
            <w:r>
              <w:rPr/>
              <w:t>Existing required obligations</w:t>
            </w:r>
          </w:p>
        </w:tc>
        <w:tc>
          <w:tcPr>
            <w:tcW w:w="1000" w:type="dxa"/>
            <w:tcBorders/>
            <w:vAlign w:val="center"/>
          </w:tcPr>
          <w:p>
            <w:pPr>
              <w:pStyle w:val="TableContents"/>
              <w:bidi w:val="0"/>
              <w:spacing w:before="0" w:after="283"/>
              <w:jc w:val="start"/>
              <w:rPr>
                <w:sz w:val="4"/>
                <w:szCs w:val="4"/>
              </w:rPr>
            </w:pPr>
            <w:r>
              <w:rPr>
                <w:sz w:val="4"/>
                <w:szCs w:val="4"/>
              </w:rPr>
            </w:r>
          </w:p>
        </w:tc>
      </w:tr>
      <w:tr>
        <w:trPr/>
        <w:tc>
          <w:tcPr>
            <w:tcW w:w="3520" w:type="dxa"/>
            <w:tcBorders/>
            <w:vAlign w:val="center"/>
          </w:tcPr>
          <w:p>
            <w:pPr>
              <w:pStyle w:val="TableContents"/>
              <w:bidi w:val="0"/>
              <w:spacing w:before="0" w:after="283"/>
              <w:jc w:val="start"/>
              <w:rPr/>
            </w:pPr>
            <w:r>
              <w:rPr/>
              <w:t>Periodic-expense monthly reserve</w:t>
            </w:r>
          </w:p>
        </w:tc>
        <w:tc>
          <w:tcPr>
            <w:tcW w:w="1000" w:type="dxa"/>
            <w:tcBorders/>
            <w:vAlign w:val="center"/>
          </w:tcPr>
          <w:p>
            <w:pPr>
              <w:pStyle w:val="TableContents"/>
              <w:bidi w:val="0"/>
              <w:spacing w:before="0" w:after="283"/>
              <w:jc w:val="start"/>
              <w:rPr>
                <w:sz w:val="4"/>
                <w:szCs w:val="4"/>
              </w:rPr>
            </w:pPr>
            <w:r>
              <w:rPr>
                <w:sz w:val="4"/>
                <w:szCs w:val="4"/>
              </w:rPr>
            </w:r>
          </w:p>
        </w:tc>
      </w:tr>
      <w:tr>
        <w:trPr/>
        <w:tc>
          <w:tcPr>
            <w:tcW w:w="3520" w:type="dxa"/>
            <w:tcBorders/>
            <w:vAlign w:val="center"/>
          </w:tcPr>
          <w:p>
            <w:pPr>
              <w:pStyle w:val="TableContents"/>
              <w:bidi w:val="0"/>
              <w:spacing w:before="0" w:after="283"/>
              <w:jc w:val="start"/>
              <w:rPr/>
            </w:pPr>
            <w:r>
              <w:rPr/>
              <w:t>Emergency / safety margin</w:t>
            </w:r>
          </w:p>
        </w:tc>
        <w:tc>
          <w:tcPr>
            <w:tcW w:w="1000" w:type="dxa"/>
            <w:tcBorders/>
            <w:vAlign w:val="center"/>
          </w:tcPr>
          <w:p>
            <w:pPr>
              <w:pStyle w:val="TableContents"/>
              <w:bidi w:val="0"/>
              <w:spacing w:before="0" w:after="283"/>
              <w:jc w:val="start"/>
              <w:rPr>
                <w:sz w:val="4"/>
                <w:szCs w:val="4"/>
              </w:rPr>
            </w:pPr>
            <w:r>
              <w:rPr>
                <w:sz w:val="4"/>
                <w:szCs w:val="4"/>
              </w:rPr>
            </w:r>
          </w:p>
        </w:tc>
      </w:tr>
      <w:tr>
        <w:trPr/>
        <w:tc>
          <w:tcPr>
            <w:tcW w:w="3520" w:type="dxa"/>
            <w:tcBorders/>
            <w:vAlign w:val="center"/>
          </w:tcPr>
          <w:p>
            <w:pPr>
              <w:pStyle w:val="TableHeading"/>
              <w:suppressLineNumbers/>
              <w:shd w:fill="E8EEE9" w:val="clear"/>
              <w:bidi w:val="0"/>
              <w:spacing w:before="0" w:after="283"/>
              <w:jc w:val="start"/>
              <w:rPr/>
            </w:pPr>
            <w:r>
              <w:rPr/>
              <w:t>Estimated amount remaining</w:t>
            </w:r>
          </w:p>
        </w:tc>
        <w:tc>
          <w:tcPr>
            <w:tcW w:w="1000" w:type="dxa"/>
            <w:tcBorders/>
            <w:vAlign w:val="center"/>
          </w:tcPr>
          <w:p>
            <w:pPr>
              <w:pStyle w:val="TableContents"/>
              <w:bidi w:val="0"/>
              <w:spacing w:before="0" w:after="283"/>
              <w:jc w:val="start"/>
              <w:rPr>
                <w:sz w:val="4"/>
                <w:szCs w:val="4"/>
              </w:rPr>
            </w:pPr>
            <w:r>
              <w:rPr>
                <w:sz w:val="4"/>
                <w:szCs w:val="4"/>
              </w:rPr>
            </w:r>
          </w:p>
        </w:tc>
      </w:tr>
    </w:tbl>
    <w:p>
      <w:pPr>
        <w:pStyle w:val="Heading3"/>
        <w:bidi w:val="0"/>
        <w:rPr/>
      </w:pPr>
      <w:r>
        <w:rPr/>
        <w:t>Stress tests</w:t>
      </w:r>
    </w:p>
    <w:tbl>
      <w:tblPr>
        <w:tblW w:w="9182" w:type="dxa"/>
        <w:jc w:val="start"/>
        <w:tblInd w:w="0" w:type="dxa"/>
        <w:tblLayout w:type="fixed"/>
        <w:tblCellMar>
          <w:top w:w="28" w:type="dxa"/>
          <w:start w:w="28" w:type="dxa"/>
          <w:bottom w:w="28" w:type="dxa"/>
          <w:end w:w="28" w:type="dxa"/>
        </w:tblCellMar>
      </w:tblPr>
      <w:tblGrid>
        <w:gridCol w:w="2768"/>
        <w:gridCol w:w="1968"/>
        <w:gridCol w:w="4446"/>
      </w:tblGrid>
      <w:tr>
        <w:trPr/>
        <w:tc>
          <w:tcPr>
            <w:tcW w:w="2768" w:type="dxa"/>
            <w:tcBorders/>
            <w:vAlign w:val="center"/>
          </w:tcPr>
          <w:p>
            <w:pPr>
              <w:pStyle w:val="TableHeading"/>
              <w:suppressLineNumbers/>
              <w:shd w:fill="E8EEE9" w:val="clear"/>
              <w:bidi w:val="0"/>
              <w:spacing w:before="0" w:after="283"/>
              <w:jc w:val="start"/>
              <w:rPr/>
            </w:pPr>
            <w:r>
              <w:rPr/>
              <w:t>Scenario</w:t>
            </w:r>
          </w:p>
        </w:tc>
        <w:tc>
          <w:tcPr>
            <w:tcW w:w="1968" w:type="dxa"/>
            <w:tcBorders/>
            <w:vAlign w:val="center"/>
          </w:tcPr>
          <w:p>
            <w:pPr>
              <w:pStyle w:val="TableHeading"/>
              <w:suppressLineNumbers/>
              <w:shd w:fill="E8EEE9" w:val="clear"/>
              <w:bidi w:val="0"/>
              <w:spacing w:before="0" w:after="283"/>
              <w:jc w:val="start"/>
              <w:rPr/>
            </w:pPr>
            <w:r>
              <w:rPr/>
              <w:t>Estimated impact</w:t>
            </w:r>
          </w:p>
        </w:tc>
        <w:tc>
          <w:tcPr>
            <w:tcW w:w="4446" w:type="dxa"/>
            <w:tcBorders/>
            <w:vAlign w:val="center"/>
          </w:tcPr>
          <w:p>
            <w:pPr>
              <w:pStyle w:val="TableHeading"/>
              <w:suppressLineNumbers/>
              <w:shd w:fill="E8EEE9" w:val="clear"/>
              <w:bidi w:val="0"/>
              <w:spacing w:before="0" w:after="283"/>
              <w:jc w:val="start"/>
              <w:rPr/>
            </w:pPr>
            <w:r>
              <w:rPr/>
              <w:t>Could essential obligations still be met?</w:t>
            </w:r>
          </w:p>
        </w:tc>
      </w:tr>
      <w:tr>
        <w:trPr/>
        <w:tc>
          <w:tcPr>
            <w:tcW w:w="2768" w:type="dxa"/>
            <w:tcBorders/>
            <w:vAlign w:val="center"/>
          </w:tcPr>
          <w:p>
            <w:pPr>
              <w:pStyle w:val="TableContents"/>
              <w:bidi w:val="0"/>
              <w:spacing w:before="0" w:after="283"/>
              <w:jc w:val="start"/>
              <w:rPr/>
            </w:pPr>
            <w:r>
              <w:rPr/>
              <w:t>Income arrives late</w:t>
            </w:r>
          </w:p>
        </w:tc>
        <w:tc>
          <w:tcPr>
            <w:tcW w:w="1968" w:type="dxa"/>
            <w:tcBorders/>
            <w:vAlign w:val="center"/>
          </w:tcPr>
          <w:p>
            <w:pPr>
              <w:pStyle w:val="TableContents"/>
              <w:bidi w:val="0"/>
              <w:spacing w:before="0" w:after="283"/>
              <w:jc w:val="start"/>
              <w:rPr>
                <w:sz w:val="4"/>
                <w:szCs w:val="4"/>
              </w:rPr>
            </w:pPr>
            <w:r>
              <w:rPr>
                <w:sz w:val="4"/>
                <w:szCs w:val="4"/>
              </w:rPr>
            </w:r>
          </w:p>
        </w:tc>
        <w:tc>
          <w:tcPr>
            <w:tcW w:w="4446" w:type="dxa"/>
            <w:tcBorders/>
            <w:vAlign w:val="center"/>
          </w:tcPr>
          <w:p>
            <w:pPr>
              <w:pStyle w:val="TableContents"/>
              <w:bidi w:val="0"/>
              <w:spacing w:before="0" w:after="283"/>
              <w:jc w:val="start"/>
              <w:rPr>
                <w:sz w:val="4"/>
                <w:szCs w:val="4"/>
              </w:rPr>
            </w:pPr>
            <w:r>
              <w:rPr>
                <w:sz w:val="4"/>
                <w:szCs w:val="4"/>
              </w:rPr>
            </w:r>
          </w:p>
        </w:tc>
      </w:tr>
      <w:tr>
        <w:trPr/>
        <w:tc>
          <w:tcPr>
            <w:tcW w:w="2768" w:type="dxa"/>
            <w:tcBorders/>
            <w:vAlign w:val="center"/>
          </w:tcPr>
          <w:p>
            <w:pPr>
              <w:pStyle w:val="TableContents"/>
              <w:bidi w:val="0"/>
              <w:spacing w:before="0" w:after="283"/>
              <w:jc w:val="start"/>
              <w:rPr/>
            </w:pPr>
            <w:r>
              <w:rPr/>
              <w:t>Income decreases</w:t>
            </w:r>
          </w:p>
        </w:tc>
        <w:tc>
          <w:tcPr>
            <w:tcW w:w="1968" w:type="dxa"/>
            <w:tcBorders/>
            <w:vAlign w:val="center"/>
          </w:tcPr>
          <w:p>
            <w:pPr>
              <w:pStyle w:val="TableContents"/>
              <w:bidi w:val="0"/>
              <w:spacing w:before="0" w:after="283"/>
              <w:jc w:val="start"/>
              <w:rPr>
                <w:sz w:val="4"/>
                <w:szCs w:val="4"/>
              </w:rPr>
            </w:pPr>
            <w:r>
              <w:rPr>
                <w:sz w:val="4"/>
                <w:szCs w:val="4"/>
              </w:rPr>
            </w:r>
          </w:p>
        </w:tc>
        <w:tc>
          <w:tcPr>
            <w:tcW w:w="4446" w:type="dxa"/>
            <w:tcBorders/>
            <w:vAlign w:val="center"/>
          </w:tcPr>
          <w:p>
            <w:pPr>
              <w:pStyle w:val="TableContents"/>
              <w:bidi w:val="0"/>
              <w:spacing w:before="0" w:after="283"/>
              <w:jc w:val="start"/>
              <w:rPr>
                <w:sz w:val="4"/>
                <w:szCs w:val="4"/>
              </w:rPr>
            </w:pPr>
            <w:r>
              <w:rPr>
                <w:sz w:val="4"/>
                <w:szCs w:val="4"/>
              </w:rPr>
            </w:r>
          </w:p>
        </w:tc>
      </w:tr>
      <w:tr>
        <w:trPr/>
        <w:tc>
          <w:tcPr>
            <w:tcW w:w="2768" w:type="dxa"/>
            <w:tcBorders/>
            <w:vAlign w:val="center"/>
          </w:tcPr>
          <w:p>
            <w:pPr>
              <w:pStyle w:val="TableContents"/>
              <w:bidi w:val="0"/>
              <w:spacing w:before="0" w:after="283"/>
              <w:jc w:val="start"/>
              <w:rPr/>
            </w:pPr>
            <w:r>
              <w:rPr/>
              <w:t>Irregular expense occurs</w:t>
            </w:r>
          </w:p>
        </w:tc>
        <w:tc>
          <w:tcPr>
            <w:tcW w:w="1968" w:type="dxa"/>
            <w:tcBorders/>
            <w:vAlign w:val="center"/>
          </w:tcPr>
          <w:p>
            <w:pPr>
              <w:pStyle w:val="TableContents"/>
              <w:bidi w:val="0"/>
              <w:spacing w:before="0" w:after="283"/>
              <w:jc w:val="start"/>
              <w:rPr>
                <w:sz w:val="4"/>
                <w:szCs w:val="4"/>
              </w:rPr>
            </w:pPr>
            <w:r>
              <w:rPr>
                <w:sz w:val="4"/>
                <w:szCs w:val="4"/>
              </w:rPr>
            </w:r>
          </w:p>
        </w:tc>
        <w:tc>
          <w:tcPr>
            <w:tcW w:w="4446" w:type="dxa"/>
            <w:tcBorders/>
            <w:vAlign w:val="center"/>
          </w:tcPr>
          <w:p>
            <w:pPr>
              <w:pStyle w:val="TableContents"/>
              <w:bidi w:val="0"/>
              <w:spacing w:before="0" w:after="283"/>
              <w:jc w:val="start"/>
              <w:rPr>
                <w:sz w:val="4"/>
                <w:szCs w:val="4"/>
              </w:rPr>
            </w:pPr>
            <w:r>
              <w:rPr>
                <w:sz w:val="4"/>
                <w:szCs w:val="4"/>
              </w:rPr>
            </w:r>
          </w:p>
        </w:tc>
      </w:tr>
      <w:tr>
        <w:trPr/>
        <w:tc>
          <w:tcPr>
            <w:tcW w:w="2768" w:type="dxa"/>
            <w:tcBorders/>
            <w:vAlign w:val="center"/>
          </w:tcPr>
          <w:p>
            <w:pPr>
              <w:pStyle w:val="TableContents"/>
              <w:bidi w:val="0"/>
              <w:spacing w:before="0" w:after="283"/>
              <w:jc w:val="start"/>
              <w:rPr/>
            </w:pPr>
            <w:r>
              <w:rPr/>
              <w:t>Payment or cost increases</w:t>
            </w:r>
          </w:p>
        </w:tc>
        <w:tc>
          <w:tcPr>
            <w:tcW w:w="1968" w:type="dxa"/>
            <w:tcBorders/>
            <w:vAlign w:val="center"/>
          </w:tcPr>
          <w:p>
            <w:pPr>
              <w:pStyle w:val="TableContents"/>
              <w:bidi w:val="0"/>
              <w:spacing w:before="0" w:after="283"/>
              <w:jc w:val="start"/>
              <w:rPr>
                <w:sz w:val="4"/>
                <w:szCs w:val="4"/>
              </w:rPr>
            </w:pPr>
            <w:r>
              <w:rPr>
                <w:sz w:val="4"/>
                <w:szCs w:val="4"/>
              </w:rPr>
            </w:r>
          </w:p>
        </w:tc>
        <w:tc>
          <w:tcPr>
            <w:tcW w:w="4446" w:type="dxa"/>
            <w:tcBorders/>
            <w:vAlign w:val="center"/>
          </w:tcPr>
          <w:p>
            <w:pPr>
              <w:pStyle w:val="TableContents"/>
              <w:bidi w:val="0"/>
              <w:spacing w:before="0" w:after="283"/>
              <w:jc w:val="start"/>
              <w:rPr>
                <w:sz w:val="4"/>
                <w:szCs w:val="4"/>
              </w:rPr>
            </w:pPr>
            <w:r>
              <w:rPr>
                <w:sz w:val="4"/>
                <w:szCs w:val="4"/>
              </w:rPr>
            </w:r>
          </w:p>
        </w:tc>
      </w:tr>
    </w:tbl>
    <w:p>
      <w:pPr>
        <w:pStyle w:val="Heading3"/>
        <w:bidi w:val="0"/>
        <w:rPr/>
      </w:pPr>
      <w:r>
        <w:rPr/>
        <w:t>What assumption requires verification?</w:t>
      </w:r>
    </w:p>
    <w:p>
      <w:pPr>
        <w:pStyle w:val="BodyText"/>
        <w:bidi w:val="0"/>
        <w:rPr/>
      </w:pPr>
      <w:r>
        <w:rPr/>
        <w:t>PREPARE • WORKSHEET 06</w:t>
      </w:r>
    </w:p>
    <w:p>
      <w:pPr>
        <w:pStyle w:val="BodyText"/>
        <w:bidi w:val="0"/>
        <w:rPr/>
      </w:pPr>
      <w:r>
        <w:rPr/>
        <w:t>PRIORITY REVIEW</w:t>
      </w:r>
    </w:p>
    <w:p>
      <w:pPr>
        <w:pStyle w:val="Heading2"/>
        <w:bidi w:val="0"/>
        <w:rPr/>
      </w:pPr>
      <w:r>
        <w:rPr/>
        <w:t>Financial Priorities Assessment</w:t>
      </w:r>
    </w:p>
    <w:p>
      <w:pPr>
        <w:pStyle w:val="BodyText"/>
        <w:bidi w:val="0"/>
        <w:rPr/>
      </w:pPr>
      <w:r>
        <w:rPr/>
        <w:t>Rank what must be protected, clarified, or addressed before investigating a next step.</w:t>
      </w:r>
    </w:p>
    <w:tbl>
      <w:tblPr>
        <w:tblW w:w="8951" w:type="dxa"/>
        <w:jc w:val="start"/>
        <w:tblInd w:w="0" w:type="dxa"/>
        <w:tblLayout w:type="fixed"/>
        <w:tblCellMar>
          <w:top w:w="28" w:type="dxa"/>
          <w:start w:w="28" w:type="dxa"/>
          <w:bottom w:w="28" w:type="dxa"/>
          <w:end w:w="28" w:type="dxa"/>
        </w:tblCellMar>
      </w:tblPr>
      <w:tblGrid>
        <w:gridCol w:w="908"/>
        <w:gridCol w:w="1653"/>
        <w:gridCol w:w="2978"/>
        <w:gridCol w:w="3412"/>
      </w:tblGrid>
      <w:tr>
        <w:trPr/>
        <w:tc>
          <w:tcPr>
            <w:tcW w:w="908" w:type="dxa"/>
            <w:tcBorders/>
            <w:vAlign w:val="center"/>
          </w:tcPr>
          <w:p>
            <w:pPr>
              <w:pStyle w:val="TableHeading"/>
              <w:suppressLineNumbers/>
              <w:shd w:fill="E8EEE9" w:val="clear"/>
              <w:bidi w:val="0"/>
              <w:spacing w:before="0" w:after="283"/>
              <w:jc w:val="start"/>
              <w:rPr/>
            </w:pPr>
            <w:r>
              <w:rPr/>
              <w:t>Priority</w:t>
            </w:r>
          </w:p>
        </w:tc>
        <w:tc>
          <w:tcPr>
            <w:tcW w:w="1653" w:type="dxa"/>
            <w:tcBorders/>
            <w:vAlign w:val="center"/>
          </w:tcPr>
          <w:p>
            <w:pPr>
              <w:pStyle w:val="TableHeading"/>
              <w:suppressLineNumbers/>
              <w:shd w:fill="E8EEE9" w:val="clear"/>
              <w:bidi w:val="0"/>
              <w:spacing w:before="0" w:after="283"/>
              <w:jc w:val="start"/>
              <w:rPr/>
            </w:pPr>
            <w:r>
              <w:rPr/>
              <w:t>Why it matters</w:t>
            </w:r>
          </w:p>
        </w:tc>
        <w:tc>
          <w:tcPr>
            <w:tcW w:w="2978" w:type="dxa"/>
            <w:tcBorders/>
            <w:vAlign w:val="center"/>
          </w:tcPr>
          <w:p>
            <w:pPr>
              <w:pStyle w:val="TableHeading"/>
              <w:suppressLineNumbers/>
              <w:shd w:fill="E8EEE9" w:val="clear"/>
              <w:bidi w:val="0"/>
              <w:spacing w:before="0" w:after="283"/>
              <w:jc w:val="start"/>
              <w:rPr/>
            </w:pPr>
            <w:r>
              <w:rPr/>
              <w:t>Urgency: now / soon / later</w:t>
            </w:r>
          </w:p>
        </w:tc>
        <w:tc>
          <w:tcPr>
            <w:tcW w:w="3412" w:type="dxa"/>
            <w:tcBorders/>
            <w:vAlign w:val="center"/>
          </w:tcPr>
          <w:p>
            <w:pPr>
              <w:pStyle w:val="TableHeading"/>
              <w:suppressLineNumbers/>
              <w:shd w:fill="E8EEE9" w:val="clear"/>
              <w:bidi w:val="0"/>
              <w:spacing w:before="0" w:after="283"/>
              <w:jc w:val="start"/>
              <w:rPr/>
            </w:pPr>
            <w:r>
              <w:rPr/>
              <w:t>Evidence or document needed</w:t>
            </w:r>
          </w:p>
        </w:tc>
      </w:tr>
      <w:tr>
        <w:trPr/>
        <w:tc>
          <w:tcPr>
            <w:tcW w:w="908" w:type="dxa"/>
            <w:tcBorders/>
            <w:vAlign w:val="center"/>
          </w:tcPr>
          <w:p>
            <w:pPr>
              <w:pStyle w:val="TableContents"/>
              <w:bidi w:val="0"/>
              <w:spacing w:before="0" w:after="283"/>
              <w:jc w:val="start"/>
              <w:rPr>
                <w:sz w:val="4"/>
                <w:szCs w:val="4"/>
              </w:rPr>
            </w:pPr>
            <w:r>
              <w:rPr>
                <w:sz w:val="4"/>
                <w:szCs w:val="4"/>
              </w:rPr>
            </w:r>
          </w:p>
        </w:tc>
        <w:tc>
          <w:tcPr>
            <w:tcW w:w="1653" w:type="dxa"/>
            <w:tcBorders/>
            <w:vAlign w:val="center"/>
          </w:tcPr>
          <w:p>
            <w:pPr>
              <w:pStyle w:val="TableContents"/>
              <w:bidi w:val="0"/>
              <w:spacing w:before="0" w:after="283"/>
              <w:jc w:val="start"/>
              <w:rPr>
                <w:sz w:val="4"/>
                <w:szCs w:val="4"/>
              </w:rPr>
            </w:pPr>
            <w:r>
              <w:rPr>
                <w:sz w:val="4"/>
                <w:szCs w:val="4"/>
              </w:rPr>
            </w:r>
          </w:p>
        </w:tc>
        <w:tc>
          <w:tcPr>
            <w:tcW w:w="2978" w:type="dxa"/>
            <w:tcBorders/>
            <w:vAlign w:val="center"/>
          </w:tcPr>
          <w:p>
            <w:pPr>
              <w:pStyle w:val="TableContents"/>
              <w:bidi w:val="0"/>
              <w:spacing w:before="0" w:after="283"/>
              <w:jc w:val="start"/>
              <w:rPr>
                <w:sz w:val="4"/>
                <w:szCs w:val="4"/>
              </w:rPr>
            </w:pPr>
            <w:r>
              <w:rPr>
                <w:sz w:val="4"/>
                <w:szCs w:val="4"/>
              </w:rPr>
            </w:r>
          </w:p>
        </w:tc>
        <w:tc>
          <w:tcPr>
            <w:tcW w:w="3412" w:type="dxa"/>
            <w:tcBorders/>
            <w:vAlign w:val="center"/>
          </w:tcPr>
          <w:p>
            <w:pPr>
              <w:pStyle w:val="TableContents"/>
              <w:bidi w:val="0"/>
              <w:spacing w:before="0" w:after="283"/>
              <w:jc w:val="start"/>
              <w:rPr>
                <w:sz w:val="4"/>
                <w:szCs w:val="4"/>
              </w:rPr>
            </w:pPr>
            <w:r>
              <w:rPr>
                <w:sz w:val="4"/>
                <w:szCs w:val="4"/>
              </w:rPr>
            </w:r>
          </w:p>
        </w:tc>
      </w:tr>
      <w:tr>
        <w:trPr/>
        <w:tc>
          <w:tcPr>
            <w:tcW w:w="908" w:type="dxa"/>
            <w:tcBorders/>
            <w:vAlign w:val="center"/>
          </w:tcPr>
          <w:p>
            <w:pPr>
              <w:pStyle w:val="TableContents"/>
              <w:bidi w:val="0"/>
              <w:spacing w:before="0" w:after="283"/>
              <w:jc w:val="start"/>
              <w:rPr>
                <w:sz w:val="4"/>
                <w:szCs w:val="4"/>
              </w:rPr>
            </w:pPr>
            <w:r>
              <w:rPr>
                <w:sz w:val="4"/>
                <w:szCs w:val="4"/>
              </w:rPr>
            </w:r>
          </w:p>
        </w:tc>
        <w:tc>
          <w:tcPr>
            <w:tcW w:w="1653" w:type="dxa"/>
            <w:tcBorders/>
            <w:vAlign w:val="center"/>
          </w:tcPr>
          <w:p>
            <w:pPr>
              <w:pStyle w:val="TableContents"/>
              <w:bidi w:val="0"/>
              <w:spacing w:before="0" w:after="283"/>
              <w:jc w:val="start"/>
              <w:rPr>
                <w:sz w:val="4"/>
                <w:szCs w:val="4"/>
              </w:rPr>
            </w:pPr>
            <w:r>
              <w:rPr>
                <w:sz w:val="4"/>
                <w:szCs w:val="4"/>
              </w:rPr>
            </w:r>
          </w:p>
        </w:tc>
        <w:tc>
          <w:tcPr>
            <w:tcW w:w="2978" w:type="dxa"/>
            <w:tcBorders/>
            <w:vAlign w:val="center"/>
          </w:tcPr>
          <w:p>
            <w:pPr>
              <w:pStyle w:val="TableContents"/>
              <w:bidi w:val="0"/>
              <w:spacing w:before="0" w:after="283"/>
              <w:jc w:val="start"/>
              <w:rPr>
                <w:sz w:val="4"/>
                <w:szCs w:val="4"/>
              </w:rPr>
            </w:pPr>
            <w:r>
              <w:rPr>
                <w:sz w:val="4"/>
                <w:szCs w:val="4"/>
              </w:rPr>
            </w:r>
          </w:p>
        </w:tc>
        <w:tc>
          <w:tcPr>
            <w:tcW w:w="3412" w:type="dxa"/>
            <w:tcBorders/>
            <w:vAlign w:val="center"/>
          </w:tcPr>
          <w:p>
            <w:pPr>
              <w:pStyle w:val="TableContents"/>
              <w:bidi w:val="0"/>
              <w:spacing w:before="0" w:after="283"/>
              <w:jc w:val="start"/>
              <w:rPr>
                <w:sz w:val="4"/>
                <w:szCs w:val="4"/>
              </w:rPr>
            </w:pPr>
            <w:r>
              <w:rPr>
                <w:sz w:val="4"/>
                <w:szCs w:val="4"/>
              </w:rPr>
            </w:r>
          </w:p>
        </w:tc>
      </w:tr>
      <w:tr>
        <w:trPr/>
        <w:tc>
          <w:tcPr>
            <w:tcW w:w="908" w:type="dxa"/>
            <w:tcBorders/>
            <w:vAlign w:val="center"/>
          </w:tcPr>
          <w:p>
            <w:pPr>
              <w:pStyle w:val="TableContents"/>
              <w:bidi w:val="0"/>
              <w:spacing w:before="0" w:after="283"/>
              <w:jc w:val="start"/>
              <w:rPr>
                <w:sz w:val="4"/>
                <w:szCs w:val="4"/>
              </w:rPr>
            </w:pPr>
            <w:r>
              <w:rPr>
                <w:sz w:val="4"/>
                <w:szCs w:val="4"/>
              </w:rPr>
            </w:r>
          </w:p>
        </w:tc>
        <w:tc>
          <w:tcPr>
            <w:tcW w:w="1653" w:type="dxa"/>
            <w:tcBorders/>
            <w:vAlign w:val="center"/>
          </w:tcPr>
          <w:p>
            <w:pPr>
              <w:pStyle w:val="TableContents"/>
              <w:bidi w:val="0"/>
              <w:spacing w:before="0" w:after="283"/>
              <w:jc w:val="start"/>
              <w:rPr>
                <w:sz w:val="4"/>
                <w:szCs w:val="4"/>
              </w:rPr>
            </w:pPr>
            <w:r>
              <w:rPr>
                <w:sz w:val="4"/>
                <w:szCs w:val="4"/>
              </w:rPr>
            </w:r>
          </w:p>
        </w:tc>
        <w:tc>
          <w:tcPr>
            <w:tcW w:w="2978" w:type="dxa"/>
            <w:tcBorders/>
            <w:vAlign w:val="center"/>
          </w:tcPr>
          <w:p>
            <w:pPr>
              <w:pStyle w:val="TableContents"/>
              <w:bidi w:val="0"/>
              <w:spacing w:before="0" w:after="283"/>
              <w:jc w:val="start"/>
              <w:rPr>
                <w:sz w:val="4"/>
                <w:szCs w:val="4"/>
              </w:rPr>
            </w:pPr>
            <w:r>
              <w:rPr>
                <w:sz w:val="4"/>
                <w:szCs w:val="4"/>
              </w:rPr>
            </w:r>
          </w:p>
        </w:tc>
        <w:tc>
          <w:tcPr>
            <w:tcW w:w="3412" w:type="dxa"/>
            <w:tcBorders/>
            <w:vAlign w:val="center"/>
          </w:tcPr>
          <w:p>
            <w:pPr>
              <w:pStyle w:val="TableContents"/>
              <w:bidi w:val="0"/>
              <w:spacing w:before="0" w:after="283"/>
              <w:jc w:val="start"/>
              <w:rPr>
                <w:sz w:val="4"/>
                <w:szCs w:val="4"/>
              </w:rPr>
            </w:pPr>
            <w:r>
              <w:rPr>
                <w:sz w:val="4"/>
                <w:szCs w:val="4"/>
              </w:rPr>
            </w:r>
          </w:p>
        </w:tc>
      </w:tr>
      <w:tr>
        <w:trPr/>
        <w:tc>
          <w:tcPr>
            <w:tcW w:w="908" w:type="dxa"/>
            <w:tcBorders/>
            <w:vAlign w:val="center"/>
          </w:tcPr>
          <w:p>
            <w:pPr>
              <w:pStyle w:val="TableContents"/>
              <w:bidi w:val="0"/>
              <w:spacing w:before="0" w:after="283"/>
              <w:jc w:val="start"/>
              <w:rPr>
                <w:sz w:val="4"/>
                <w:szCs w:val="4"/>
              </w:rPr>
            </w:pPr>
            <w:r>
              <w:rPr>
                <w:sz w:val="4"/>
                <w:szCs w:val="4"/>
              </w:rPr>
            </w:r>
          </w:p>
        </w:tc>
        <w:tc>
          <w:tcPr>
            <w:tcW w:w="1653" w:type="dxa"/>
            <w:tcBorders/>
            <w:vAlign w:val="center"/>
          </w:tcPr>
          <w:p>
            <w:pPr>
              <w:pStyle w:val="TableContents"/>
              <w:bidi w:val="0"/>
              <w:spacing w:before="0" w:after="283"/>
              <w:jc w:val="start"/>
              <w:rPr>
                <w:sz w:val="4"/>
                <w:szCs w:val="4"/>
              </w:rPr>
            </w:pPr>
            <w:r>
              <w:rPr>
                <w:sz w:val="4"/>
                <w:szCs w:val="4"/>
              </w:rPr>
            </w:r>
          </w:p>
        </w:tc>
        <w:tc>
          <w:tcPr>
            <w:tcW w:w="2978" w:type="dxa"/>
            <w:tcBorders/>
            <w:vAlign w:val="center"/>
          </w:tcPr>
          <w:p>
            <w:pPr>
              <w:pStyle w:val="TableContents"/>
              <w:bidi w:val="0"/>
              <w:spacing w:before="0" w:after="283"/>
              <w:jc w:val="start"/>
              <w:rPr>
                <w:sz w:val="4"/>
                <w:szCs w:val="4"/>
              </w:rPr>
            </w:pPr>
            <w:r>
              <w:rPr>
                <w:sz w:val="4"/>
                <w:szCs w:val="4"/>
              </w:rPr>
            </w:r>
          </w:p>
        </w:tc>
        <w:tc>
          <w:tcPr>
            <w:tcW w:w="3412" w:type="dxa"/>
            <w:tcBorders/>
            <w:vAlign w:val="center"/>
          </w:tcPr>
          <w:p>
            <w:pPr>
              <w:pStyle w:val="TableContents"/>
              <w:bidi w:val="0"/>
              <w:spacing w:before="0" w:after="283"/>
              <w:jc w:val="start"/>
              <w:rPr>
                <w:sz w:val="4"/>
                <w:szCs w:val="4"/>
              </w:rPr>
            </w:pPr>
            <w:r>
              <w:rPr>
                <w:sz w:val="4"/>
                <w:szCs w:val="4"/>
              </w:rPr>
            </w:r>
          </w:p>
        </w:tc>
      </w:tr>
      <w:tr>
        <w:trPr/>
        <w:tc>
          <w:tcPr>
            <w:tcW w:w="908" w:type="dxa"/>
            <w:tcBorders/>
            <w:vAlign w:val="center"/>
          </w:tcPr>
          <w:p>
            <w:pPr>
              <w:pStyle w:val="TableContents"/>
              <w:bidi w:val="0"/>
              <w:spacing w:before="0" w:after="283"/>
              <w:jc w:val="start"/>
              <w:rPr>
                <w:sz w:val="4"/>
                <w:szCs w:val="4"/>
              </w:rPr>
            </w:pPr>
            <w:r>
              <w:rPr>
                <w:sz w:val="4"/>
                <w:szCs w:val="4"/>
              </w:rPr>
            </w:r>
          </w:p>
        </w:tc>
        <w:tc>
          <w:tcPr>
            <w:tcW w:w="1653" w:type="dxa"/>
            <w:tcBorders/>
            <w:vAlign w:val="center"/>
          </w:tcPr>
          <w:p>
            <w:pPr>
              <w:pStyle w:val="TableContents"/>
              <w:bidi w:val="0"/>
              <w:spacing w:before="0" w:after="283"/>
              <w:jc w:val="start"/>
              <w:rPr>
                <w:sz w:val="4"/>
                <w:szCs w:val="4"/>
              </w:rPr>
            </w:pPr>
            <w:r>
              <w:rPr>
                <w:sz w:val="4"/>
                <w:szCs w:val="4"/>
              </w:rPr>
            </w:r>
          </w:p>
        </w:tc>
        <w:tc>
          <w:tcPr>
            <w:tcW w:w="2978" w:type="dxa"/>
            <w:tcBorders/>
            <w:vAlign w:val="center"/>
          </w:tcPr>
          <w:p>
            <w:pPr>
              <w:pStyle w:val="TableContents"/>
              <w:bidi w:val="0"/>
              <w:spacing w:before="0" w:after="283"/>
              <w:jc w:val="start"/>
              <w:rPr>
                <w:sz w:val="4"/>
                <w:szCs w:val="4"/>
              </w:rPr>
            </w:pPr>
            <w:r>
              <w:rPr>
                <w:sz w:val="4"/>
                <w:szCs w:val="4"/>
              </w:rPr>
            </w:r>
          </w:p>
        </w:tc>
        <w:tc>
          <w:tcPr>
            <w:tcW w:w="3412" w:type="dxa"/>
            <w:tcBorders/>
            <w:vAlign w:val="center"/>
          </w:tcPr>
          <w:p>
            <w:pPr>
              <w:pStyle w:val="TableContents"/>
              <w:bidi w:val="0"/>
              <w:spacing w:before="0" w:after="283"/>
              <w:jc w:val="start"/>
              <w:rPr>
                <w:sz w:val="4"/>
                <w:szCs w:val="4"/>
              </w:rPr>
            </w:pPr>
            <w:r>
              <w:rPr>
                <w:sz w:val="4"/>
                <w:szCs w:val="4"/>
              </w:rPr>
            </w:r>
          </w:p>
        </w:tc>
      </w:tr>
    </w:tbl>
    <w:p>
      <w:pPr>
        <w:pStyle w:val="Heading3"/>
        <w:bidi w:val="0"/>
        <w:rPr/>
      </w:pPr>
      <w:r>
        <w:rPr/>
        <w:t>Non-negotiable protections</w:t>
      </w:r>
    </w:p>
    <w:p>
      <w:pPr>
        <w:pStyle w:val="Heading3"/>
        <w:bidi w:val="0"/>
        <w:rPr/>
      </w:pPr>
      <w:r>
        <w:rPr/>
        <w:t>Decision I can delay until facts are clearer</w:t>
      </w:r>
    </w:p>
    <w:p>
      <w:pPr>
        <w:pStyle w:val="BodyText"/>
        <w:bidi w:val="0"/>
        <w:rPr/>
      </w:pPr>
      <w:r>
        <w:rPr/>
        <w:t>PREPARE • GUIDE 07</w:t>
      </w:r>
    </w:p>
    <w:p>
      <w:pPr>
        <w:pStyle w:val="BodyText"/>
        <w:bidi w:val="0"/>
        <w:rPr/>
      </w:pPr>
      <w:r>
        <w:rPr/>
        <w:t>PROVIDER QUESTION PREPARATION</w:t>
      </w:r>
    </w:p>
    <w:p>
      <w:pPr>
        <w:pStyle w:val="Heading2"/>
        <w:bidi w:val="0"/>
        <w:rPr/>
      </w:pPr>
      <w:r>
        <w:rPr/>
        <w:t>Questions to Ask an Independent Provider</w:t>
      </w:r>
    </w:p>
    <w:p>
      <w:pPr>
        <w:pStyle w:val="BodyText"/>
        <w:bidi w:val="0"/>
        <w:rPr/>
      </w:pPr>
      <w:r>
        <w:rPr/>
        <w:t>Use these questions when independently evaluating a provider. An introduction is not an approval, endorsement, or promised result.</w:t>
      </w:r>
    </w:p>
    <w:p>
      <w:pPr>
        <w:pStyle w:val="BodyText"/>
        <w:bidi w:val="0"/>
        <w:rPr/>
      </w:pPr>
      <w:r>
        <w:rPr/>
        <w:t>What exact product or service do you provide?</w:t>
      </w:r>
    </w:p>
    <w:p>
      <w:pPr>
        <w:pStyle w:val="BodyText"/>
        <w:bidi w:val="0"/>
        <w:rPr/>
      </w:pPr>
      <w:r>
        <w:rPr/>
        <w:t>Are you licensed or registered where required?</w:t>
      </w:r>
    </w:p>
    <w:p>
      <w:pPr>
        <w:pStyle w:val="BodyText"/>
        <w:bidi w:val="0"/>
        <w:rPr/>
      </w:pPr>
      <w:r>
        <w:rPr/>
        <w:t>Who is the contracting company?</w:t>
      </w:r>
    </w:p>
    <w:p>
      <w:pPr>
        <w:pStyle w:val="BodyText"/>
        <w:bidi w:val="0"/>
        <w:rPr/>
      </w:pPr>
      <w:r>
        <w:rPr/>
        <w:t>What are all charges, fees, rates, and costs?</w:t>
      </w:r>
    </w:p>
    <w:p>
      <w:pPr>
        <w:pStyle w:val="BodyText"/>
        <w:bidi w:val="0"/>
        <w:rPr/>
      </w:pPr>
      <w:r>
        <w:rPr/>
        <w:t>When and how is each amount paid?</w:t>
      </w:r>
    </w:p>
    <w:p>
      <w:pPr>
        <w:pStyle w:val="BodyText"/>
        <w:bidi w:val="0"/>
        <w:rPr/>
      </w:pPr>
      <w:r>
        <w:rPr/>
        <w:t>What is the complete term or timeline?</w:t>
      </w:r>
    </w:p>
    <w:p>
      <w:pPr>
        <w:pStyle w:val="BodyText"/>
        <w:bidi w:val="0"/>
        <w:rPr/>
      </w:pPr>
      <w:r>
        <w:rPr/>
        <w:t>What eligibility or approval standards apply?</w:t>
      </w:r>
    </w:p>
    <w:p>
      <w:pPr>
        <w:pStyle w:val="BodyText"/>
        <w:bidi w:val="0"/>
        <w:rPr/>
      </w:pPr>
      <w:r>
        <w:rPr/>
        <w:t>What could cause the cost or payment to change?</w:t>
      </w:r>
    </w:p>
    <w:p>
      <w:pPr>
        <w:pStyle w:val="BodyText"/>
        <w:bidi w:val="0"/>
        <w:rPr/>
      </w:pPr>
      <w:r>
        <w:rPr/>
        <w:t>What are the material risks and limitations?</w:t>
      </w:r>
    </w:p>
    <w:p>
      <w:pPr>
        <w:pStyle w:val="BodyText"/>
        <w:bidi w:val="0"/>
        <w:rPr/>
      </w:pPr>
      <w:r>
        <w:rPr/>
        <w:t>What happens if I stop or cancel?</w:t>
      </w:r>
    </w:p>
    <w:p>
      <w:pPr>
        <w:pStyle w:val="BodyText"/>
        <w:bidi w:val="0"/>
        <w:rPr/>
      </w:pPr>
      <w:r>
        <w:rPr/>
        <w:t>What refund terms apply?</w:t>
      </w:r>
    </w:p>
    <w:p>
      <w:pPr>
        <w:pStyle w:val="BodyText"/>
        <w:bidi w:val="0"/>
        <w:rPr/>
      </w:pPr>
      <w:r>
        <w:rPr/>
        <w:t>Who handles complaints and ongoing service?</w:t>
      </w:r>
    </w:p>
    <w:p>
      <w:pPr>
        <w:pStyle w:val="BodyText"/>
        <w:bidi w:val="0"/>
        <w:rPr/>
      </w:pPr>
      <w:r>
        <w:rPr/>
        <w:t>What information will you collect and share?</w:t>
      </w:r>
    </w:p>
    <w:p>
      <w:pPr>
        <w:pStyle w:val="BodyText"/>
        <w:bidi w:val="0"/>
        <w:rPr/>
      </w:pPr>
      <w:r>
        <w:rPr/>
        <w:t>Will anyone receive compensation for an introduction?</w:t>
      </w:r>
    </w:p>
    <w:p>
      <w:pPr>
        <w:pStyle w:val="Heading3"/>
        <w:bidi w:val="0"/>
        <w:rPr/>
      </w:pPr>
      <w:r>
        <w:rPr/>
        <w:t>Provider’s answers and documents to review</w:t>
      </w:r>
    </w:p>
    <w:p>
      <w:pPr>
        <w:pStyle w:val="BodyText"/>
        <w:bidi w:val="0"/>
        <w:rPr/>
      </w:pPr>
      <w:r>
        <w:rPr/>
        <w:t>PREPARE • WORKSHEET 08</w:t>
      </w:r>
    </w:p>
    <w:p>
      <w:pPr>
        <w:pStyle w:val="BodyText"/>
        <w:bidi w:val="0"/>
        <w:rPr/>
      </w:pPr>
      <w:r>
        <w:rPr/>
        <w:t>EDUCATIONAL COMPARISON</w:t>
      </w:r>
    </w:p>
    <w:p>
      <w:pPr>
        <w:pStyle w:val="Heading2"/>
        <w:bidi w:val="0"/>
        <w:rPr/>
      </w:pPr>
      <w:r>
        <w:rPr/>
        <w:t>Option Comparison Worksheet</w:t>
      </w:r>
    </w:p>
    <w:p>
      <w:pPr>
        <w:pStyle w:val="BodyText"/>
        <w:bidi w:val="0"/>
        <w:rPr/>
      </w:pPr>
      <w:r>
        <w:rPr/>
        <w:t>Compare verified terms without treating a lower headline payment, rate, or estimate as proof of suitability.</w:t>
      </w:r>
    </w:p>
    <w:tbl>
      <w:tblPr>
        <w:tblW w:w="6140" w:type="dxa"/>
        <w:jc w:val="start"/>
        <w:tblInd w:w="0" w:type="dxa"/>
        <w:tblLayout w:type="fixed"/>
        <w:tblCellMar>
          <w:top w:w="28" w:type="dxa"/>
          <w:start w:w="28" w:type="dxa"/>
          <w:bottom w:w="28" w:type="dxa"/>
          <w:end w:w="28" w:type="dxa"/>
        </w:tblCellMar>
      </w:tblPr>
      <w:tblGrid>
        <w:gridCol w:w="2933"/>
        <w:gridCol w:w="1054"/>
        <w:gridCol w:w="1054"/>
        <w:gridCol w:w="1099"/>
      </w:tblGrid>
      <w:tr>
        <w:trPr/>
        <w:tc>
          <w:tcPr>
            <w:tcW w:w="2933" w:type="dxa"/>
            <w:tcBorders/>
            <w:vAlign w:val="center"/>
          </w:tcPr>
          <w:p>
            <w:pPr>
              <w:pStyle w:val="TableHeading"/>
              <w:suppressLineNumbers/>
              <w:shd w:fill="E8EEE9" w:val="clear"/>
              <w:bidi w:val="0"/>
              <w:spacing w:before="0" w:after="283"/>
              <w:jc w:val="start"/>
              <w:rPr/>
            </w:pPr>
            <w:r>
              <w:rPr/>
              <w:t>Comparison point</w:t>
            </w:r>
          </w:p>
        </w:tc>
        <w:tc>
          <w:tcPr>
            <w:tcW w:w="1054" w:type="dxa"/>
            <w:tcBorders/>
            <w:vAlign w:val="center"/>
          </w:tcPr>
          <w:p>
            <w:pPr>
              <w:pStyle w:val="TableHeading"/>
              <w:suppressLineNumbers/>
              <w:shd w:fill="E8EEE9" w:val="clear"/>
              <w:bidi w:val="0"/>
              <w:spacing w:before="0" w:after="283"/>
              <w:jc w:val="start"/>
              <w:rPr/>
            </w:pPr>
            <w:r>
              <w:rPr/>
              <w:t>Option A</w:t>
            </w:r>
          </w:p>
        </w:tc>
        <w:tc>
          <w:tcPr>
            <w:tcW w:w="1054" w:type="dxa"/>
            <w:tcBorders/>
            <w:vAlign w:val="center"/>
          </w:tcPr>
          <w:p>
            <w:pPr>
              <w:pStyle w:val="TableHeading"/>
              <w:suppressLineNumbers/>
              <w:shd w:fill="E8EEE9" w:val="clear"/>
              <w:bidi w:val="0"/>
              <w:spacing w:before="0" w:after="283"/>
              <w:jc w:val="start"/>
              <w:rPr/>
            </w:pPr>
            <w:r>
              <w:rPr/>
              <w:t>Option B</w:t>
            </w:r>
          </w:p>
        </w:tc>
        <w:tc>
          <w:tcPr>
            <w:tcW w:w="1099" w:type="dxa"/>
            <w:tcBorders/>
            <w:vAlign w:val="center"/>
          </w:tcPr>
          <w:p>
            <w:pPr>
              <w:pStyle w:val="TableHeading"/>
              <w:suppressLineNumbers/>
              <w:shd w:fill="E8EEE9" w:val="clear"/>
              <w:bidi w:val="0"/>
              <w:spacing w:before="0" w:after="283"/>
              <w:jc w:val="start"/>
              <w:rPr/>
            </w:pPr>
            <w:r>
              <w:rPr/>
              <w:t>Option C</w:t>
            </w:r>
          </w:p>
        </w:tc>
      </w:tr>
      <w:tr>
        <w:trPr/>
        <w:tc>
          <w:tcPr>
            <w:tcW w:w="2933" w:type="dxa"/>
            <w:tcBorders/>
            <w:vAlign w:val="center"/>
          </w:tcPr>
          <w:p>
            <w:pPr>
              <w:pStyle w:val="TableContents"/>
              <w:bidi w:val="0"/>
              <w:spacing w:before="0" w:after="283"/>
              <w:jc w:val="start"/>
              <w:rPr/>
            </w:pPr>
            <w:r>
              <w:rPr/>
              <w:t>Provider and product</w:t>
            </w:r>
          </w:p>
        </w:tc>
        <w:tc>
          <w:tcPr>
            <w:tcW w:w="1054" w:type="dxa"/>
            <w:tcBorders/>
            <w:vAlign w:val="center"/>
          </w:tcPr>
          <w:p>
            <w:pPr>
              <w:pStyle w:val="TableContents"/>
              <w:bidi w:val="0"/>
              <w:spacing w:before="0" w:after="283"/>
              <w:jc w:val="start"/>
              <w:rPr>
                <w:sz w:val="4"/>
                <w:szCs w:val="4"/>
              </w:rPr>
            </w:pPr>
            <w:r>
              <w:rPr>
                <w:sz w:val="4"/>
                <w:szCs w:val="4"/>
              </w:rPr>
            </w:r>
          </w:p>
        </w:tc>
        <w:tc>
          <w:tcPr>
            <w:tcW w:w="1054" w:type="dxa"/>
            <w:tcBorders/>
            <w:vAlign w:val="center"/>
          </w:tcPr>
          <w:p>
            <w:pPr>
              <w:pStyle w:val="TableContents"/>
              <w:bidi w:val="0"/>
              <w:spacing w:before="0" w:after="283"/>
              <w:jc w:val="start"/>
              <w:rPr>
                <w:sz w:val="4"/>
                <w:szCs w:val="4"/>
              </w:rPr>
            </w:pPr>
            <w:r>
              <w:rPr>
                <w:sz w:val="4"/>
                <w:szCs w:val="4"/>
              </w:rPr>
            </w:r>
          </w:p>
        </w:tc>
        <w:tc>
          <w:tcPr>
            <w:tcW w:w="1099" w:type="dxa"/>
            <w:tcBorders/>
            <w:vAlign w:val="center"/>
          </w:tcPr>
          <w:p>
            <w:pPr>
              <w:pStyle w:val="TableContents"/>
              <w:bidi w:val="0"/>
              <w:spacing w:before="0" w:after="283"/>
              <w:jc w:val="start"/>
              <w:rPr>
                <w:sz w:val="4"/>
                <w:szCs w:val="4"/>
              </w:rPr>
            </w:pPr>
            <w:r>
              <w:rPr>
                <w:sz w:val="4"/>
                <w:szCs w:val="4"/>
              </w:rPr>
            </w:r>
          </w:p>
        </w:tc>
      </w:tr>
      <w:tr>
        <w:trPr/>
        <w:tc>
          <w:tcPr>
            <w:tcW w:w="2933" w:type="dxa"/>
            <w:tcBorders/>
            <w:vAlign w:val="center"/>
          </w:tcPr>
          <w:p>
            <w:pPr>
              <w:pStyle w:val="TableContents"/>
              <w:bidi w:val="0"/>
              <w:spacing w:before="0" w:after="283"/>
              <w:jc w:val="start"/>
              <w:rPr/>
            </w:pPr>
            <w:r>
              <w:rPr/>
              <w:t>Eligibility / approval required</w:t>
            </w:r>
          </w:p>
        </w:tc>
        <w:tc>
          <w:tcPr>
            <w:tcW w:w="1054" w:type="dxa"/>
            <w:tcBorders/>
            <w:vAlign w:val="center"/>
          </w:tcPr>
          <w:p>
            <w:pPr>
              <w:pStyle w:val="TableContents"/>
              <w:bidi w:val="0"/>
              <w:spacing w:before="0" w:after="283"/>
              <w:jc w:val="start"/>
              <w:rPr>
                <w:sz w:val="4"/>
                <w:szCs w:val="4"/>
              </w:rPr>
            </w:pPr>
            <w:r>
              <w:rPr>
                <w:sz w:val="4"/>
                <w:szCs w:val="4"/>
              </w:rPr>
            </w:r>
          </w:p>
        </w:tc>
        <w:tc>
          <w:tcPr>
            <w:tcW w:w="1054" w:type="dxa"/>
            <w:tcBorders/>
            <w:vAlign w:val="center"/>
          </w:tcPr>
          <w:p>
            <w:pPr>
              <w:pStyle w:val="TableContents"/>
              <w:bidi w:val="0"/>
              <w:spacing w:before="0" w:after="283"/>
              <w:jc w:val="start"/>
              <w:rPr>
                <w:sz w:val="4"/>
                <w:szCs w:val="4"/>
              </w:rPr>
            </w:pPr>
            <w:r>
              <w:rPr>
                <w:sz w:val="4"/>
                <w:szCs w:val="4"/>
              </w:rPr>
            </w:r>
          </w:p>
        </w:tc>
        <w:tc>
          <w:tcPr>
            <w:tcW w:w="1099" w:type="dxa"/>
            <w:tcBorders/>
            <w:vAlign w:val="center"/>
          </w:tcPr>
          <w:p>
            <w:pPr>
              <w:pStyle w:val="TableContents"/>
              <w:bidi w:val="0"/>
              <w:spacing w:before="0" w:after="283"/>
              <w:jc w:val="start"/>
              <w:rPr>
                <w:sz w:val="4"/>
                <w:szCs w:val="4"/>
              </w:rPr>
            </w:pPr>
            <w:r>
              <w:rPr>
                <w:sz w:val="4"/>
                <w:szCs w:val="4"/>
              </w:rPr>
            </w:r>
          </w:p>
        </w:tc>
      </w:tr>
      <w:tr>
        <w:trPr/>
        <w:tc>
          <w:tcPr>
            <w:tcW w:w="2933" w:type="dxa"/>
            <w:tcBorders/>
            <w:vAlign w:val="center"/>
          </w:tcPr>
          <w:p>
            <w:pPr>
              <w:pStyle w:val="TableContents"/>
              <w:bidi w:val="0"/>
              <w:spacing w:before="0" w:after="283"/>
              <w:jc w:val="start"/>
              <w:rPr/>
            </w:pPr>
            <w:r>
              <w:rPr/>
              <w:t>Upfront and ongoing costs</w:t>
            </w:r>
          </w:p>
        </w:tc>
        <w:tc>
          <w:tcPr>
            <w:tcW w:w="1054" w:type="dxa"/>
            <w:tcBorders/>
            <w:vAlign w:val="center"/>
          </w:tcPr>
          <w:p>
            <w:pPr>
              <w:pStyle w:val="TableContents"/>
              <w:bidi w:val="0"/>
              <w:spacing w:before="0" w:after="283"/>
              <w:jc w:val="start"/>
              <w:rPr>
                <w:sz w:val="4"/>
                <w:szCs w:val="4"/>
              </w:rPr>
            </w:pPr>
            <w:r>
              <w:rPr>
                <w:sz w:val="4"/>
                <w:szCs w:val="4"/>
              </w:rPr>
            </w:r>
          </w:p>
        </w:tc>
        <w:tc>
          <w:tcPr>
            <w:tcW w:w="1054" w:type="dxa"/>
            <w:tcBorders/>
            <w:vAlign w:val="center"/>
          </w:tcPr>
          <w:p>
            <w:pPr>
              <w:pStyle w:val="TableContents"/>
              <w:bidi w:val="0"/>
              <w:spacing w:before="0" w:after="283"/>
              <w:jc w:val="start"/>
              <w:rPr>
                <w:sz w:val="4"/>
                <w:szCs w:val="4"/>
              </w:rPr>
            </w:pPr>
            <w:r>
              <w:rPr>
                <w:sz w:val="4"/>
                <w:szCs w:val="4"/>
              </w:rPr>
            </w:r>
          </w:p>
        </w:tc>
        <w:tc>
          <w:tcPr>
            <w:tcW w:w="1099" w:type="dxa"/>
            <w:tcBorders/>
            <w:vAlign w:val="center"/>
          </w:tcPr>
          <w:p>
            <w:pPr>
              <w:pStyle w:val="TableContents"/>
              <w:bidi w:val="0"/>
              <w:spacing w:before="0" w:after="283"/>
              <w:jc w:val="start"/>
              <w:rPr>
                <w:sz w:val="4"/>
                <w:szCs w:val="4"/>
              </w:rPr>
            </w:pPr>
            <w:r>
              <w:rPr>
                <w:sz w:val="4"/>
                <w:szCs w:val="4"/>
              </w:rPr>
            </w:r>
          </w:p>
        </w:tc>
      </w:tr>
      <w:tr>
        <w:trPr/>
        <w:tc>
          <w:tcPr>
            <w:tcW w:w="2933" w:type="dxa"/>
            <w:tcBorders/>
            <w:vAlign w:val="center"/>
          </w:tcPr>
          <w:p>
            <w:pPr>
              <w:pStyle w:val="TableContents"/>
              <w:bidi w:val="0"/>
              <w:spacing w:before="0" w:after="283"/>
              <w:jc w:val="start"/>
              <w:rPr/>
            </w:pPr>
            <w:r>
              <w:rPr/>
              <w:t>Payment and complete term</w:t>
            </w:r>
          </w:p>
        </w:tc>
        <w:tc>
          <w:tcPr>
            <w:tcW w:w="1054" w:type="dxa"/>
            <w:tcBorders/>
            <w:vAlign w:val="center"/>
          </w:tcPr>
          <w:p>
            <w:pPr>
              <w:pStyle w:val="TableContents"/>
              <w:bidi w:val="0"/>
              <w:spacing w:before="0" w:after="283"/>
              <w:jc w:val="start"/>
              <w:rPr>
                <w:sz w:val="4"/>
                <w:szCs w:val="4"/>
              </w:rPr>
            </w:pPr>
            <w:r>
              <w:rPr>
                <w:sz w:val="4"/>
                <w:szCs w:val="4"/>
              </w:rPr>
            </w:r>
          </w:p>
        </w:tc>
        <w:tc>
          <w:tcPr>
            <w:tcW w:w="1054" w:type="dxa"/>
            <w:tcBorders/>
            <w:vAlign w:val="center"/>
          </w:tcPr>
          <w:p>
            <w:pPr>
              <w:pStyle w:val="TableContents"/>
              <w:bidi w:val="0"/>
              <w:spacing w:before="0" w:after="283"/>
              <w:jc w:val="start"/>
              <w:rPr>
                <w:sz w:val="4"/>
                <w:szCs w:val="4"/>
              </w:rPr>
            </w:pPr>
            <w:r>
              <w:rPr>
                <w:sz w:val="4"/>
                <w:szCs w:val="4"/>
              </w:rPr>
            </w:r>
          </w:p>
        </w:tc>
        <w:tc>
          <w:tcPr>
            <w:tcW w:w="1099" w:type="dxa"/>
            <w:tcBorders/>
            <w:vAlign w:val="center"/>
          </w:tcPr>
          <w:p>
            <w:pPr>
              <w:pStyle w:val="TableContents"/>
              <w:bidi w:val="0"/>
              <w:spacing w:before="0" w:after="283"/>
              <w:jc w:val="start"/>
              <w:rPr>
                <w:sz w:val="4"/>
                <w:szCs w:val="4"/>
              </w:rPr>
            </w:pPr>
            <w:r>
              <w:rPr>
                <w:sz w:val="4"/>
                <w:szCs w:val="4"/>
              </w:rPr>
            </w:r>
          </w:p>
        </w:tc>
      </w:tr>
      <w:tr>
        <w:trPr/>
        <w:tc>
          <w:tcPr>
            <w:tcW w:w="2933" w:type="dxa"/>
            <w:tcBorders/>
            <w:vAlign w:val="center"/>
          </w:tcPr>
          <w:p>
            <w:pPr>
              <w:pStyle w:val="TableContents"/>
              <w:bidi w:val="0"/>
              <w:spacing w:before="0" w:after="283"/>
              <w:jc w:val="start"/>
              <w:rPr/>
            </w:pPr>
            <w:r>
              <w:rPr/>
              <w:t>Cancellation / refund terms</w:t>
            </w:r>
          </w:p>
        </w:tc>
        <w:tc>
          <w:tcPr>
            <w:tcW w:w="1054" w:type="dxa"/>
            <w:tcBorders/>
            <w:vAlign w:val="center"/>
          </w:tcPr>
          <w:p>
            <w:pPr>
              <w:pStyle w:val="TableContents"/>
              <w:bidi w:val="0"/>
              <w:spacing w:before="0" w:after="283"/>
              <w:jc w:val="start"/>
              <w:rPr>
                <w:sz w:val="4"/>
                <w:szCs w:val="4"/>
              </w:rPr>
            </w:pPr>
            <w:r>
              <w:rPr>
                <w:sz w:val="4"/>
                <w:szCs w:val="4"/>
              </w:rPr>
            </w:r>
          </w:p>
        </w:tc>
        <w:tc>
          <w:tcPr>
            <w:tcW w:w="1054" w:type="dxa"/>
            <w:tcBorders/>
            <w:vAlign w:val="center"/>
          </w:tcPr>
          <w:p>
            <w:pPr>
              <w:pStyle w:val="TableContents"/>
              <w:bidi w:val="0"/>
              <w:spacing w:before="0" w:after="283"/>
              <w:jc w:val="start"/>
              <w:rPr>
                <w:sz w:val="4"/>
                <w:szCs w:val="4"/>
              </w:rPr>
            </w:pPr>
            <w:r>
              <w:rPr>
                <w:sz w:val="4"/>
                <w:szCs w:val="4"/>
              </w:rPr>
            </w:r>
          </w:p>
        </w:tc>
        <w:tc>
          <w:tcPr>
            <w:tcW w:w="1099" w:type="dxa"/>
            <w:tcBorders/>
            <w:vAlign w:val="center"/>
          </w:tcPr>
          <w:p>
            <w:pPr>
              <w:pStyle w:val="TableContents"/>
              <w:bidi w:val="0"/>
              <w:spacing w:before="0" w:after="283"/>
              <w:jc w:val="start"/>
              <w:rPr>
                <w:sz w:val="4"/>
                <w:szCs w:val="4"/>
              </w:rPr>
            </w:pPr>
            <w:r>
              <w:rPr>
                <w:sz w:val="4"/>
                <w:szCs w:val="4"/>
              </w:rPr>
            </w:r>
          </w:p>
        </w:tc>
      </w:tr>
      <w:tr>
        <w:trPr/>
        <w:tc>
          <w:tcPr>
            <w:tcW w:w="2933" w:type="dxa"/>
            <w:tcBorders/>
            <w:vAlign w:val="center"/>
          </w:tcPr>
          <w:p>
            <w:pPr>
              <w:pStyle w:val="TableContents"/>
              <w:bidi w:val="0"/>
              <w:spacing w:before="0" w:after="283"/>
              <w:jc w:val="start"/>
              <w:rPr/>
            </w:pPr>
            <w:r>
              <w:rPr/>
              <w:t>Material risks</w:t>
            </w:r>
          </w:p>
        </w:tc>
        <w:tc>
          <w:tcPr>
            <w:tcW w:w="1054" w:type="dxa"/>
            <w:tcBorders/>
            <w:vAlign w:val="center"/>
          </w:tcPr>
          <w:p>
            <w:pPr>
              <w:pStyle w:val="TableContents"/>
              <w:bidi w:val="0"/>
              <w:spacing w:before="0" w:after="283"/>
              <w:jc w:val="start"/>
              <w:rPr>
                <w:sz w:val="4"/>
                <w:szCs w:val="4"/>
              </w:rPr>
            </w:pPr>
            <w:r>
              <w:rPr>
                <w:sz w:val="4"/>
                <w:szCs w:val="4"/>
              </w:rPr>
            </w:r>
          </w:p>
        </w:tc>
        <w:tc>
          <w:tcPr>
            <w:tcW w:w="1054" w:type="dxa"/>
            <w:tcBorders/>
            <w:vAlign w:val="center"/>
          </w:tcPr>
          <w:p>
            <w:pPr>
              <w:pStyle w:val="TableContents"/>
              <w:bidi w:val="0"/>
              <w:spacing w:before="0" w:after="283"/>
              <w:jc w:val="start"/>
              <w:rPr>
                <w:sz w:val="4"/>
                <w:szCs w:val="4"/>
              </w:rPr>
            </w:pPr>
            <w:r>
              <w:rPr>
                <w:sz w:val="4"/>
                <w:szCs w:val="4"/>
              </w:rPr>
            </w:r>
          </w:p>
        </w:tc>
        <w:tc>
          <w:tcPr>
            <w:tcW w:w="1099" w:type="dxa"/>
            <w:tcBorders/>
            <w:vAlign w:val="center"/>
          </w:tcPr>
          <w:p>
            <w:pPr>
              <w:pStyle w:val="TableContents"/>
              <w:bidi w:val="0"/>
              <w:spacing w:before="0" w:after="283"/>
              <w:jc w:val="start"/>
              <w:rPr>
                <w:sz w:val="4"/>
                <w:szCs w:val="4"/>
              </w:rPr>
            </w:pPr>
            <w:r>
              <w:rPr>
                <w:sz w:val="4"/>
                <w:szCs w:val="4"/>
              </w:rPr>
            </w:r>
          </w:p>
        </w:tc>
      </w:tr>
      <w:tr>
        <w:trPr/>
        <w:tc>
          <w:tcPr>
            <w:tcW w:w="2933" w:type="dxa"/>
            <w:tcBorders/>
            <w:vAlign w:val="center"/>
          </w:tcPr>
          <w:p>
            <w:pPr>
              <w:pStyle w:val="TableContents"/>
              <w:bidi w:val="0"/>
              <w:spacing w:before="0" w:after="283"/>
              <w:jc w:val="start"/>
              <w:rPr/>
            </w:pPr>
            <w:r>
              <w:rPr/>
              <w:t>Customer responsibilities</w:t>
            </w:r>
          </w:p>
        </w:tc>
        <w:tc>
          <w:tcPr>
            <w:tcW w:w="1054" w:type="dxa"/>
            <w:tcBorders/>
            <w:vAlign w:val="center"/>
          </w:tcPr>
          <w:p>
            <w:pPr>
              <w:pStyle w:val="TableContents"/>
              <w:bidi w:val="0"/>
              <w:spacing w:before="0" w:after="283"/>
              <w:jc w:val="start"/>
              <w:rPr>
                <w:sz w:val="4"/>
                <w:szCs w:val="4"/>
              </w:rPr>
            </w:pPr>
            <w:r>
              <w:rPr>
                <w:sz w:val="4"/>
                <w:szCs w:val="4"/>
              </w:rPr>
            </w:r>
          </w:p>
        </w:tc>
        <w:tc>
          <w:tcPr>
            <w:tcW w:w="1054" w:type="dxa"/>
            <w:tcBorders/>
            <w:vAlign w:val="center"/>
          </w:tcPr>
          <w:p>
            <w:pPr>
              <w:pStyle w:val="TableContents"/>
              <w:bidi w:val="0"/>
              <w:spacing w:before="0" w:after="283"/>
              <w:jc w:val="start"/>
              <w:rPr>
                <w:sz w:val="4"/>
                <w:szCs w:val="4"/>
              </w:rPr>
            </w:pPr>
            <w:r>
              <w:rPr>
                <w:sz w:val="4"/>
                <w:szCs w:val="4"/>
              </w:rPr>
            </w:r>
          </w:p>
        </w:tc>
        <w:tc>
          <w:tcPr>
            <w:tcW w:w="1099" w:type="dxa"/>
            <w:tcBorders/>
            <w:vAlign w:val="center"/>
          </w:tcPr>
          <w:p>
            <w:pPr>
              <w:pStyle w:val="TableContents"/>
              <w:bidi w:val="0"/>
              <w:spacing w:before="0" w:after="283"/>
              <w:jc w:val="start"/>
              <w:rPr>
                <w:sz w:val="4"/>
                <w:szCs w:val="4"/>
              </w:rPr>
            </w:pPr>
            <w:r>
              <w:rPr>
                <w:sz w:val="4"/>
                <w:szCs w:val="4"/>
              </w:rPr>
            </w:r>
          </w:p>
        </w:tc>
      </w:tr>
      <w:tr>
        <w:trPr/>
        <w:tc>
          <w:tcPr>
            <w:tcW w:w="2933" w:type="dxa"/>
            <w:tcBorders/>
            <w:vAlign w:val="center"/>
          </w:tcPr>
          <w:p>
            <w:pPr>
              <w:pStyle w:val="TableContents"/>
              <w:bidi w:val="0"/>
              <w:spacing w:before="0" w:after="283"/>
              <w:jc w:val="start"/>
              <w:rPr/>
            </w:pPr>
            <w:r>
              <w:rPr/>
              <w:t>Information not yet verified</w:t>
            </w:r>
          </w:p>
        </w:tc>
        <w:tc>
          <w:tcPr>
            <w:tcW w:w="1054" w:type="dxa"/>
            <w:tcBorders/>
            <w:vAlign w:val="center"/>
          </w:tcPr>
          <w:p>
            <w:pPr>
              <w:pStyle w:val="TableContents"/>
              <w:bidi w:val="0"/>
              <w:spacing w:before="0" w:after="283"/>
              <w:jc w:val="start"/>
              <w:rPr>
                <w:sz w:val="4"/>
                <w:szCs w:val="4"/>
              </w:rPr>
            </w:pPr>
            <w:r>
              <w:rPr>
                <w:sz w:val="4"/>
                <w:szCs w:val="4"/>
              </w:rPr>
            </w:r>
          </w:p>
        </w:tc>
        <w:tc>
          <w:tcPr>
            <w:tcW w:w="1054" w:type="dxa"/>
            <w:tcBorders/>
            <w:vAlign w:val="center"/>
          </w:tcPr>
          <w:p>
            <w:pPr>
              <w:pStyle w:val="TableContents"/>
              <w:bidi w:val="0"/>
              <w:spacing w:before="0" w:after="283"/>
              <w:jc w:val="start"/>
              <w:rPr>
                <w:sz w:val="4"/>
                <w:szCs w:val="4"/>
              </w:rPr>
            </w:pPr>
            <w:r>
              <w:rPr>
                <w:sz w:val="4"/>
                <w:szCs w:val="4"/>
              </w:rPr>
            </w:r>
          </w:p>
        </w:tc>
        <w:tc>
          <w:tcPr>
            <w:tcW w:w="1099" w:type="dxa"/>
            <w:tcBorders/>
            <w:vAlign w:val="center"/>
          </w:tcPr>
          <w:p>
            <w:pPr>
              <w:pStyle w:val="TableContents"/>
              <w:bidi w:val="0"/>
              <w:spacing w:before="0" w:after="283"/>
              <w:jc w:val="start"/>
              <w:rPr>
                <w:sz w:val="4"/>
                <w:szCs w:val="4"/>
              </w:rPr>
            </w:pPr>
            <w:r>
              <w:rPr>
                <w:sz w:val="4"/>
                <w:szCs w:val="4"/>
              </w:rPr>
            </w:r>
          </w:p>
        </w:tc>
      </w:tr>
    </w:tbl>
    <w:p>
      <w:pPr>
        <w:pStyle w:val="Heading3"/>
        <w:bidi w:val="0"/>
        <w:rPr/>
      </w:pPr>
      <w:r>
        <w:rPr/>
        <w:t>Which differences materially affect the decision?</w:t>
      </w:r>
    </w:p>
    <w:p>
      <w:pPr>
        <w:pStyle w:val="BodyText"/>
        <w:bidi w:val="0"/>
        <w:rPr/>
      </w:pPr>
      <w:r>
        <w:rPr/>
        <w:t>PREPARE • CHECKLIST 09</w:t>
      </w:r>
    </w:p>
    <w:p>
      <w:pPr>
        <w:pStyle w:val="BodyText"/>
        <w:bidi w:val="0"/>
        <w:rPr/>
      </w:pPr>
      <w:r>
        <w:rPr/>
        <w:t>CHECKPOINT: PREPARING YOUR PATH</w:t>
      </w:r>
    </w:p>
    <w:p>
      <w:pPr>
        <w:pStyle w:val="Heading2"/>
        <w:bidi w:val="0"/>
        <w:rPr/>
      </w:pPr>
      <w:r>
        <w:rPr/>
        <w:t>Financial Preparedness Checklist</w:t>
      </w:r>
    </w:p>
    <w:p>
      <w:pPr>
        <w:pStyle w:val="BodyText"/>
        <w:bidi w:val="0"/>
        <w:rPr/>
      </w:pPr>
      <w:r>
        <w:rPr/>
        <w:t>Complete the preparation steps that apply before making a consumer-led decision.</w:t>
      </w:r>
    </w:p>
    <w:p>
      <w:pPr>
        <w:pStyle w:val="BodyText"/>
        <w:bidi w:val="0"/>
        <w:rPr/>
      </w:pPr>
      <w:r>
        <w:rPr/>
        <w:t>I dated my financial snapshot.</w:t>
      </w:r>
    </w:p>
    <w:p>
      <w:pPr>
        <w:pStyle w:val="BodyText"/>
        <w:bidi w:val="0"/>
        <w:rPr/>
      </w:pPr>
      <w:r>
        <w:rPr/>
        <w:t>I reviewed reliable net income.</w:t>
      </w:r>
    </w:p>
    <w:p>
      <w:pPr>
        <w:pStyle w:val="BodyText"/>
        <w:bidi w:val="0"/>
        <w:rPr/>
      </w:pPr>
      <w:r>
        <w:rPr/>
        <w:t>I listed essential and contractual expenses.</w:t>
      </w:r>
    </w:p>
    <w:p>
      <w:pPr>
        <w:pStyle w:val="BodyText"/>
        <w:bidi w:val="0"/>
        <w:rPr/>
      </w:pPr>
      <w:r>
        <w:rPr/>
        <w:t>I included periodic expenses.</w:t>
      </w:r>
    </w:p>
    <w:p>
      <w:pPr>
        <w:pStyle w:val="BodyText"/>
        <w:bidi w:val="0"/>
        <w:rPr/>
      </w:pPr>
      <w:r>
        <w:rPr/>
        <w:t>I mapped cash-flow timing.</w:t>
      </w:r>
    </w:p>
    <w:p>
      <w:pPr>
        <w:pStyle w:val="BodyText"/>
        <w:bidi w:val="0"/>
        <w:rPr/>
      </w:pPr>
      <w:r>
        <w:rPr/>
        <w:t>I identified my financial priorities.</w:t>
      </w:r>
    </w:p>
    <w:p>
      <w:pPr>
        <w:pStyle w:val="BodyText"/>
        <w:bidi w:val="0"/>
        <w:rPr/>
      </w:pPr>
      <w:r>
        <w:rPr/>
        <w:t>I gathered relevant documents.</w:t>
      </w:r>
    </w:p>
    <w:p>
      <w:pPr>
        <w:pStyle w:val="BodyText"/>
        <w:bidi w:val="0"/>
        <w:rPr/>
      </w:pPr>
      <w:r>
        <w:rPr/>
        <w:t>I avoided recording sensitive credentials here.</w:t>
      </w:r>
    </w:p>
    <w:p>
      <w:pPr>
        <w:pStyle w:val="BodyText"/>
        <w:bidi w:val="0"/>
        <w:rPr/>
      </w:pPr>
      <w:r>
        <w:rPr/>
        <w:t>I defined an affordability safety margin.</w:t>
      </w:r>
    </w:p>
    <w:p>
      <w:pPr>
        <w:pStyle w:val="BodyText"/>
        <w:bidi w:val="0"/>
        <w:rPr/>
      </w:pPr>
      <w:r>
        <w:rPr/>
        <w:t>I wrote down unresolved questions.</w:t>
      </w:r>
    </w:p>
    <w:p>
      <w:pPr>
        <w:pStyle w:val="BodyText"/>
        <w:bidi w:val="0"/>
        <w:rPr/>
      </w:pPr>
      <w:r>
        <w:rPr/>
        <w:t>I identified authoritative sources.</w:t>
      </w:r>
    </w:p>
    <w:p>
      <w:pPr>
        <w:pStyle w:val="BodyText"/>
        <w:bidi w:val="0"/>
        <w:rPr/>
      </w:pPr>
      <w:r>
        <w:rPr/>
        <w:t>I reviewed provider roles and boundaries.</w:t>
      </w:r>
    </w:p>
    <w:p>
      <w:pPr>
        <w:pStyle w:val="BodyText"/>
        <w:bidi w:val="0"/>
        <w:rPr/>
      </w:pPr>
      <w:r>
        <w:rPr/>
        <w:t>I compared verified costs and terms.</w:t>
      </w:r>
    </w:p>
    <w:p>
      <w:pPr>
        <w:pStyle w:val="BodyText"/>
        <w:bidi w:val="0"/>
        <w:rPr/>
      </w:pPr>
      <w:r>
        <w:rPr/>
        <w:t>I reviewed risks, cancellation, and refunds.</w:t>
      </w:r>
    </w:p>
    <w:p>
      <w:pPr>
        <w:pStyle w:val="BodyText"/>
        <w:bidi w:val="0"/>
        <w:rPr/>
      </w:pPr>
      <w:r>
        <w:rPr/>
        <w:t>I understand that education does not guarantee an outcome.</w:t>
      </w:r>
    </w:p>
    <w:p>
      <w:pPr>
        <w:pStyle w:val="BodyText"/>
        <w:bidi w:val="0"/>
        <w:rPr/>
      </w:pPr>
      <w:r>
        <w:rPr/>
        <w:t>I know I may decline or delay a next step.</w:t>
      </w:r>
    </w:p>
    <w:p>
      <w:pPr>
        <w:pStyle w:val="Heading3"/>
        <w:bidi w:val="0"/>
        <w:rPr/>
      </w:pPr>
      <w:r>
        <w:rPr/>
        <w:t>Items still incomplete</w:t>
      </w:r>
    </w:p>
    <w:p>
      <w:pPr>
        <w:pStyle w:val="BodyText"/>
        <w:bidi w:val="0"/>
        <w:rPr/>
      </w:pPr>
      <w:r>
        <w:rPr/>
        <w:t>DECIDE • WORKSHEET 10</w:t>
      </w:r>
    </w:p>
    <w:p>
      <w:pPr>
        <w:pStyle w:val="BodyText"/>
        <w:bidi w:val="0"/>
        <w:rPr/>
      </w:pPr>
      <w:r>
        <w:rPr/>
        <w:t>CHECKPOINT: YOUR NEXT-STEP REVIEW</w:t>
      </w:r>
    </w:p>
    <w:p>
      <w:pPr>
        <w:pStyle w:val="Heading2"/>
        <w:bidi w:val="0"/>
        <w:rPr/>
      </w:pPr>
      <w:r>
        <w:rPr/>
        <w:t>Personal Preparedness Summary &amp; Roadmap</w:t>
      </w:r>
    </w:p>
    <w:p>
      <w:pPr>
        <w:pStyle w:val="BodyText"/>
        <w:bidi w:val="0"/>
        <w:rPr/>
      </w:pPr>
      <w:r>
        <w:rPr/>
        <w:t>Document what you understand, what remains unanswered, and the next educational step you choose.</w:t>
      </w:r>
    </w:p>
    <w:p>
      <w:pPr>
        <w:pStyle w:val="Heading3"/>
        <w:bidi w:val="0"/>
        <w:rPr/>
      </w:pPr>
      <w:r>
        <w:rPr/>
        <w:t>What I now understand</w:t>
      </w:r>
    </w:p>
    <w:p>
      <w:pPr>
        <w:pStyle w:val="Heading3"/>
        <w:bidi w:val="0"/>
        <w:rPr/>
      </w:pPr>
      <w:r>
        <w:rPr/>
        <w:t>What remains unanswered</w:t>
      </w:r>
    </w:p>
    <w:p>
      <w:pPr>
        <w:pStyle w:val="Heading3"/>
        <w:bidi w:val="0"/>
        <w:rPr/>
      </w:pPr>
      <w:r>
        <w:rPr/>
        <w:t>Risks or limitations I identified</w:t>
      </w:r>
    </w:p>
    <w:p>
      <w:pPr>
        <w:pStyle w:val="Heading3"/>
        <w:bidi w:val="0"/>
        <w:rPr/>
      </w:pPr>
      <w:r>
        <w:rPr/>
        <w:t>Documents or sources still needed</w:t>
      </w:r>
    </w:p>
    <w:p>
      <w:pPr>
        <w:pStyle w:val="Heading3"/>
        <w:bidi w:val="0"/>
        <w:rPr/>
      </w:pPr>
      <w:r>
        <w:rPr/>
        <w:t>My next-step roadmap</w:t>
      </w:r>
    </w:p>
    <w:tbl>
      <w:tblPr>
        <w:tblW w:w="8953" w:type="dxa"/>
        <w:jc w:val="start"/>
        <w:tblInd w:w="0" w:type="dxa"/>
        <w:tblLayout w:type="fixed"/>
        <w:tblCellMar>
          <w:top w:w="28" w:type="dxa"/>
          <w:start w:w="28" w:type="dxa"/>
          <w:bottom w:w="28" w:type="dxa"/>
          <w:end w:w="28" w:type="dxa"/>
        </w:tblCellMar>
      </w:tblPr>
      <w:tblGrid>
        <w:gridCol w:w="4518"/>
        <w:gridCol w:w="1805"/>
        <w:gridCol w:w="1317"/>
        <w:gridCol w:w="1313"/>
      </w:tblGrid>
      <w:tr>
        <w:trPr/>
        <w:tc>
          <w:tcPr>
            <w:tcW w:w="4518" w:type="dxa"/>
            <w:tcBorders/>
            <w:vAlign w:val="center"/>
          </w:tcPr>
          <w:p>
            <w:pPr>
              <w:pStyle w:val="TableHeading"/>
              <w:suppressLineNumbers/>
              <w:shd w:fill="E8EEE9" w:val="clear"/>
              <w:bidi w:val="0"/>
              <w:spacing w:before="0" w:after="283"/>
              <w:jc w:val="start"/>
              <w:rPr/>
            </w:pPr>
            <w:r>
              <w:rPr/>
              <w:t>Next educational or organizational action</w:t>
            </w:r>
          </w:p>
        </w:tc>
        <w:tc>
          <w:tcPr>
            <w:tcW w:w="1805" w:type="dxa"/>
            <w:tcBorders/>
            <w:vAlign w:val="center"/>
          </w:tcPr>
          <w:p>
            <w:pPr>
              <w:pStyle w:val="TableHeading"/>
              <w:suppressLineNumbers/>
              <w:shd w:fill="E8EEE9" w:val="clear"/>
              <w:bidi w:val="0"/>
              <w:spacing w:before="0" w:after="283"/>
              <w:jc w:val="start"/>
              <w:rPr/>
            </w:pPr>
            <w:r>
              <w:rPr/>
              <w:t>Source / person</w:t>
            </w:r>
          </w:p>
        </w:tc>
        <w:tc>
          <w:tcPr>
            <w:tcW w:w="1317" w:type="dxa"/>
            <w:tcBorders/>
            <w:vAlign w:val="center"/>
          </w:tcPr>
          <w:p>
            <w:pPr>
              <w:pStyle w:val="TableHeading"/>
              <w:suppressLineNumbers/>
              <w:shd w:fill="E8EEE9" w:val="clear"/>
              <w:bidi w:val="0"/>
              <w:spacing w:before="0" w:after="283"/>
              <w:jc w:val="start"/>
              <w:rPr/>
            </w:pPr>
            <w:r>
              <w:rPr/>
              <w:t>Target date</w:t>
            </w:r>
          </w:p>
        </w:tc>
        <w:tc>
          <w:tcPr>
            <w:tcW w:w="1313" w:type="dxa"/>
            <w:tcBorders/>
            <w:vAlign w:val="center"/>
          </w:tcPr>
          <w:p>
            <w:pPr>
              <w:pStyle w:val="TableHeading"/>
              <w:suppressLineNumbers/>
              <w:shd w:fill="E8EEE9" w:val="clear"/>
              <w:bidi w:val="0"/>
              <w:spacing w:before="0" w:after="283"/>
              <w:jc w:val="start"/>
              <w:rPr/>
            </w:pPr>
            <w:r>
              <w:rPr/>
              <w:t>Completed</w:t>
            </w:r>
          </w:p>
        </w:tc>
      </w:tr>
      <w:tr>
        <w:trPr/>
        <w:tc>
          <w:tcPr>
            <w:tcW w:w="4518" w:type="dxa"/>
            <w:tcBorders/>
            <w:vAlign w:val="center"/>
          </w:tcPr>
          <w:p>
            <w:pPr>
              <w:pStyle w:val="TableContents"/>
              <w:bidi w:val="0"/>
              <w:spacing w:before="0" w:after="283"/>
              <w:jc w:val="start"/>
              <w:rPr>
                <w:sz w:val="4"/>
                <w:szCs w:val="4"/>
              </w:rPr>
            </w:pPr>
            <w:r>
              <w:rPr>
                <w:sz w:val="4"/>
                <w:szCs w:val="4"/>
              </w:rPr>
            </w:r>
          </w:p>
        </w:tc>
        <w:tc>
          <w:tcPr>
            <w:tcW w:w="1805" w:type="dxa"/>
            <w:tcBorders/>
            <w:vAlign w:val="center"/>
          </w:tcPr>
          <w:p>
            <w:pPr>
              <w:pStyle w:val="TableContents"/>
              <w:bidi w:val="0"/>
              <w:spacing w:before="0" w:after="283"/>
              <w:jc w:val="start"/>
              <w:rPr>
                <w:sz w:val="4"/>
                <w:szCs w:val="4"/>
              </w:rPr>
            </w:pPr>
            <w:r>
              <w:rPr>
                <w:sz w:val="4"/>
                <w:szCs w:val="4"/>
              </w:rPr>
            </w:r>
          </w:p>
        </w:tc>
        <w:tc>
          <w:tcPr>
            <w:tcW w:w="1317" w:type="dxa"/>
            <w:tcBorders/>
            <w:vAlign w:val="center"/>
          </w:tcPr>
          <w:p>
            <w:pPr>
              <w:pStyle w:val="TableContents"/>
              <w:bidi w:val="0"/>
              <w:spacing w:before="0" w:after="283"/>
              <w:jc w:val="start"/>
              <w:rPr>
                <w:sz w:val="4"/>
                <w:szCs w:val="4"/>
              </w:rPr>
            </w:pPr>
            <w:r>
              <w:rPr>
                <w:sz w:val="4"/>
                <w:szCs w:val="4"/>
              </w:rPr>
            </w:r>
          </w:p>
        </w:tc>
        <w:tc>
          <w:tcPr>
            <w:tcW w:w="1313" w:type="dxa"/>
            <w:tcBorders/>
            <w:vAlign w:val="center"/>
          </w:tcPr>
          <w:p>
            <w:pPr>
              <w:pStyle w:val="TableContents"/>
              <w:bidi w:val="0"/>
              <w:spacing w:before="0" w:after="283"/>
              <w:jc w:val="start"/>
              <w:rPr>
                <w:sz w:val="4"/>
                <w:szCs w:val="4"/>
              </w:rPr>
            </w:pPr>
            <w:r>
              <w:rPr>
                <w:sz w:val="4"/>
                <w:szCs w:val="4"/>
              </w:rPr>
            </w:r>
          </w:p>
        </w:tc>
      </w:tr>
      <w:tr>
        <w:trPr/>
        <w:tc>
          <w:tcPr>
            <w:tcW w:w="4518" w:type="dxa"/>
            <w:tcBorders/>
            <w:vAlign w:val="center"/>
          </w:tcPr>
          <w:p>
            <w:pPr>
              <w:pStyle w:val="TableContents"/>
              <w:bidi w:val="0"/>
              <w:spacing w:before="0" w:after="283"/>
              <w:jc w:val="start"/>
              <w:rPr>
                <w:sz w:val="4"/>
                <w:szCs w:val="4"/>
              </w:rPr>
            </w:pPr>
            <w:r>
              <w:rPr>
                <w:sz w:val="4"/>
                <w:szCs w:val="4"/>
              </w:rPr>
            </w:r>
          </w:p>
        </w:tc>
        <w:tc>
          <w:tcPr>
            <w:tcW w:w="1805" w:type="dxa"/>
            <w:tcBorders/>
            <w:vAlign w:val="center"/>
          </w:tcPr>
          <w:p>
            <w:pPr>
              <w:pStyle w:val="TableContents"/>
              <w:bidi w:val="0"/>
              <w:spacing w:before="0" w:after="283"/>
              <w:jc w:val="start"/>
              <w:rPr>
                <w:sz w:val="4"/>
                <w:szCs w:val="4"/>
              </w:rPr>
            </w:pPr>
            <w:r>
              <w:rPr>
                <w:sz w:val="4"/>
                <w:szCs w:val="4"/>
              </w:rPr>
            </w:r>
          </w:p>
        </w:tc>
        <w:tc>
          <w:tcPr>
            <w:tcW w:w="1317" w:type="dxa"/>
            <w:tcBorders/>
            <w:vAlign w:val="center"/>
          </w:tcPr>
          <w:p>
            <w:pPr>
              <w:pStyle w:val="TableContents"/>
              <w:bidi w:val="0"/>
              <w:spacing w:before="0" w:after="283"/>
              <w:jc w:val="start"/>
              <w:rPr>
                <w:sz w:val="4"/>
                <w:szCs w:val="4"/>
              </w:rPr>
            </w:pPr>
            <w:r>
              <w:rPr>
                <w:sz w:val="4"/>
                <w:szCs w:val="4"/>
              </w:rPr>
            </w:r>
          </w:p>
        </w:tc>
        <w:tc>
          <w:tcPr>
            <w:tcW w:w="1313" w:type="dxa"/>
            <w:tcBorders/>
            <w:vAlign w:val="center"/>
          </w:tcPr>
          <w:p>
            <w:pPr>
              <w:pStyle w:val="TableContents"/>
              <w:bidi w:val="0"/>
              <w:spacing w:before="0" w:after="283"/>
              <w:jc w:val="start"/>
              <w:rPr>
                <w:sz w:val="4"/>
                <w:szCs w:val="4"/>
              </w:rPr>
            </w:pPr>
            <w:r>
              <w:rPr>
                <w:sz w:val="4"/>
                <w:szCs w:val="4"/>
              </w:rPr>
            </w:r>
          </w:p>
        </w:tc>
      </w:tr>
      <w:tr>
        <w:trPr/>
        <w:tc>
          <w:tcPr>
            <w:tcW w:w="4518" w:type="dxa"/>
            <w:tcBorders/>
            <w:vAlign w:val="center"/>
          </w:tcPr>
          <w:p>
            <w:pPr>
              <w:pStyle w:val="TableContents"/>
              <w:bidi w:val="0"/>
              <w:spacing w:before="0" w:after="283"/>
              <w:jc w:val="start"/>
              <w:rPr>
                <w:sz w:val="4"/>
                <w:szCs w:val="4"/>
              </w:rPr>
            </w:pPr>
            <w:r>
              <w:rPr>
                <w:sz w:val="4"/>
                <w:szCs w:val="4"/>
              </w:rPr>
            </w:r>
          </w:p>
        </w:tc>
        <w:tc>
          <w:tcPr>
            <w:tcW w:w="1805" w:type="dxa"/>
            <w:tcBorders/>
            <w:vAlign w:val="center"/>
          </w:tcPr>
          <w:p>
            <w:pPr>
              <w:pStyle w:val="TableContents"/>
              <w:bidi w:val="0"/>
              <w:spacing w:before="0" w:after="283"/>
              <w:jc w:val="start"/>
              <w:rPr>
                <w:sz w:val="4"/>
                <w:szCs w:val="4"/>
              </w:rPr>
            </w:pPr>
            <w:r>
              <w:rPr>
                <w:sz w:val="4"/>
                <w:szCs w:val="4"/>
              </w:rPr>
            </w:r>
          </w:p>
        </w:tc>
        <w:tc>
          <w:tcPr>
            <w:tcW w:w="1317" w:type="dxa"/>
            <w:tcBorders/>
            <w:vAlign w:val="center"/>
          </w:tcPr>
          <w:p>
            <w:pPr>
              <w:pStyle w:val="TableContents"/>
              <w:bidi w:val="0"/>
              <w:spacing w:before="0" w:after="283"/>
              <w:jc w:val="start"/>
              <w:rPr>
                <w:sz w:val="4"/>
                <w:szCs w:val="4"/>
              </w:rPr>
            </w:pPr>
            <w:r>
              <w:rPr>
                <w:sz w:val="4"/>
                <w:szCs w:val="4"/>
              </w:rPr>
            </w:r>
          </w:p>
        </w:tc>
        <w:tc>
          <w:tcPr>
            <w:tcW w:w="1313" w:type="dxa"/>
            <w:tcBorders/>
            <w:vAlign w:val="center"/>
          </w:tcPr>
          <w:p>
            <w:pPr>
              <w:pStyle w:val="TableContents"/>
              <w:bidi w:val="0"/>
              <w:spacing w:before="0" w:after="283"/>
              <w:jc w:val="start"/>
              <w:rPr>
                <w:sz w:val="4"/>
                <w:szCs w:val="4"/>
              </w:rPr>
            </w:pPr>
            <w:r>
              <w:rPr>
                <w:sz w:val="4"/>
                <w:szCs w:val="4"/>
              </w:rPr>
            </w:r>
          </w:p>
        </w:tc>
      </w:tr>
    </w:tbl>
    <w:p>
      <w:pPr>
        <w:pStyle w:val="BodyText"/>
        <w:bidi w:val="0"/>
        <w:rPr/>
      </w:pPr>
      <w:r>
        <w:rPr>
          <w:b/>
        </w:rPr>
        <w:t>Decision statement:</w:t>
      </w:r>
      <w:r>
        <w:rPr/>
        <w:t xml:space="preserve"> I understand that I control whether to investigate, accept, decline, or delay any next step. Financial Learning Cafe provides education and preparation, not approval or a promised financial result.</w:t>
      </w:r>
    </w:p>
    <w:p>
      <w:pPr>
        <w:pStyle w:val="BodyText"/>
        <w:bidi w:val="0"/>
        <w:rPr/>
      </w:pPr>
      <w:r>
        <w:rPr>
          <w:b/>
        </w:rPr>
        <w:t>Name:</w:t>
      </w:r>
      <w:r>
        <w:rPr/>
        <w:t xml:space="preserve"> ______________________________ </w:t>
      </w:r>
      <w:r>
        <w:rPr>
          <w:b/>
        </w:rPr>
        <w:t>Date:</w:t>
      </w:r>
      <w:r>
        <w:rPr/>
        <w:t xml:space="preserve"> __________________</w:t>
      </w:r>
    </w:p>
    <w:p>
      <w:pPr>
        <w:pStyle w:val="BodyText"/>
        <w:bidi w:val="0"/>
        <w:rPr/>
      </w:pPr>
      <w:r>
        <w:rPr>
          <w:b/>
        </w:rPr>
        <w:t>Signature:</w:t>
      </w:r>
      <w:r>
        <w:rPr/>
        <w:t xml:space="preserve"> __________________________________________________________</w:t>
      </w:r>
    </w:p>
    <w:p>
      <w:pPr>
        <w:pStyle w:val="BodyText"/>
        <w:bidi w:val="0"/>
        <w:rPr/>
      </w:pPr>
      <w:r>
        <w:rPr/>
        <w:t>PROGRAM RECORD</w:t>
      </w:r>
    </w:p>
    <w:p>
      <w:pPr>
        <w:pStyle w:val="BodyText"/>
        <w:bidi w:val="0"/>
        <w:rPr/>
      </w:pPr>
      <w:r>
        <w:rPr/>
        <w:t>FOUR-CHECKPOINT COMPLETION PAGE</w:t>
      </w:r>
    </w:p>
    <w:p>
      <w:pPr>
        <w:pStyle w:val="Heading2"/>
        <w:bidi w:val="0"/>
        <w:rPr/>
      </w:pPr>
      <w:r>
        <w:rPr/>
        <w:t>30-Day Learning Record</w:t>
      </w:r>
    </w:p>
    <w:tbl>
      <w:tblPr>
        <w:tblW w:w="9188" w:type="dxa"/>
        <w:jc w:val="start"/>
        <w:tblInd w:w="0" w:type="dxa"/>
        <w:tblLayout w:type="fixed"/>
        <w:tblCellMar>
          <w:top w:w="28" w:type="dxa"/>
          <w:start w:w="28" w:type="dxa"/>
          <w:bottom w:w="28" w:type="dxa"/>
          <w:end w:w="28" w:type="dxa"/>
        </w:tblCellMar>
      </w:tblPr>
      <w:tblGrid>
        <w:gridCol w:w="3344"/>
        <w:gridCol w:w="1317"/>
        <w:gridCol w:w="1867"/>
        <w:gridCol w:w="2660"/>
      </w:tblGrid>
      <w:tr>
        <w:trPr/>
        <w:tc>
          <w:tcPr>
            <w:tcW w:w="3344" w:type="dxa"/>
            <w:tcBorders/>
            <w:vAlign w:val="center"/>
          </w:tcPr>
          <w:p>
            <w:pPr>
              <w:pStyle w:val="TableHeading"/>
              <w:suppressLineNumbers/>
              <w:shd w:fill="E8EEE9" w:val="clear"/>
              <w:bidi w:val="0"/>
              <w:spacing w:before="0" w:after="283"/>
              <w:jc w:val="start"/>
              <w:rPr/>
            </w:pPr>
            <w:r>
              <w:rPr/>
              <w:t>Checkpoint</w:t>
            </w:r>
          </w:p>
        </w:tc>
        <w:tc>
          <w:tcPr>
            <w:tcW w:w="1317" w:type="dxa"/>
            <w:tcBorders/>
            <w:vAlign w:val="center"/>
          </w:tcPr>
          <w:p>
            <w:pPr>
              <w:pStyle w:val="TableHeading"/>
              <w:suppressLineNumbers/>
              <w:shd w:fill="E8EEE9" w:val="clear"/>
              <w:bidi w:val="0"/>
              <w:spacing w:before="0" w:after="283"/>
              <w:jc w:val="start"/>
              <w:rPr/>
            </w:pPr>
            <w:r>
              <w:rPr/>
              <w:t>Target date</w:t>
            </w:r>
          </w:p>
        </w:tc>
        <w:tc>
          <w:tcPr>
            <w:tcW w:w="1867" w:type="dxa"/>
            <w:tcBorders/>
            <w:vAlign w:val="center"/>
          </w:tcPr>
          <w:p>
            <w:pPr>
              <w:pStyle w:val="TableHeading"/>
              <w:suppressLineNumbers/>
              <w:shd w:fill="E8EEE9" w:val="clear"/>
              <w:bidi w:val="0"/>
              <w:spacing w:before="0" w:after="283"/>
              <w:jc w:val="start"/>
              <w:rPr/>
            </w:pPr>
            <w:r>
              <w:rPr/>
              <w:t>Completion date</w:t>
            </w:r>
          </w:p>
        </w:tc>
        <w:tc>
          <w:tcPr>
            <w:tcW w:w="2660" w:type="dxa"/>
            <w:tcBorders/>
            <w:vAlign w:val="center"/>
          </w:tcPr>
          <w:p>
            <w:pPr>
              <w:pStyle w:val="TableHeading"/>
              <w:suppressLineNumbers/>
              <w:shd w:fill="E8EEE9" w:val="clear"/>
              <w:bidi w:val="0"/>
              <w:spacing w:before="0" w:after="283"/>
              <w:jc w:val="start"/>
              <w:rPr/>
            </w:pPr>
            <w:r>
              <w:rPr/>
              <w:t>Key question or finding</w:t>
            </w:r>
          </w:p>
        </w:tc>
      </w:tr>
      <w:tr>
        <w:trPr/>
        <w:tc>
          <w:tcPr>
            <w:tcW w:w="3344" w:type="dxa"/>
            <w:tcBorders/>
            <w:vAlign w:val="center"/>
          </w:tcPr>
          <w:p>
            <w:pPr>
              <w:pStyle w:val="TableContents"/>
              <w:bidi w:val="0"/>
              <w:spacing w:before="0" w:after="283"/>
              <w:jc w:val="start"/>
              <w:rPr/>
            </w:pPr>
            <w:r>
              <w:rPr/>
              <w:t>1. Financial Snapshot</w:t>
            </w:r>
          </w:p>
        </w:tc>
        <w:tc>
          <w:tcPr>
            <w:tcW w:w="1317" w:type="dxa"/>
            <w:tcBorders/>
            <w:vAlign w:val="center"/>
          </w:tcPr>
          <w:p>
            <w:pPr>
              <w:pStyle w:val="TableContents"/>
              <w:bidi w:val="0"/>
              <w:spacing w:before="0" w:after="283"/>
              <w:jc w:val="start"/>
              <w:rPr>
                <w:sz w:val="4"/>
                <w:szCs w:val="4"/>
              </w:rPr>
            </w:pPr>
            <w:r>
              <w:rPr>
                <w:sz w:val="4"/>
                <w:szCs w:val="4"/>
              </w:rPr>
            </w:r>
          </w:p>
        </w:tc>
        <w:tc>
          <w:tcPr>
            <w:tcW w:w="1867" w:type="dxa"/>
            <w:tcBorders/>
            <w:vAlign w:val="center"/>
          </w:tcPr>
          <w:p>
            <w:pPr>
              <w:pStyle w:val="TableContents"/>
              <w:bidi w:val="0"/>
              <w:spacing w:before="0" w:after="283"/>
              <w:jc w:val="start"/>
              <w:rPr>
                <w:sz w:val="4"/>
                <w:szCs w:val="4"/>
              </w:rPr>
            </w:pPr>
            <w:r>
              <w:rPr>
                <w:sz w:val="4"/>
                <w:szCs w:val="4"/>
              </w:rPr>
            </w:r>
          </w:p>
        </w:tc>
        <w:tc>
          <w:tcPr>
            <w:tcW w:w="2660" w:type="dxa"/>
            <w:tcBorders/>
            <w:vAlign w:val="center"/>
          </w:tcPr>
          <w:p>
            <w:pPr>
              <w:pStyle w:val="TableContents"/>
              <w:bidi w:val="0"/>
              <w:spacing w:before="0" w:after="283"/>
              <w:jc w:val="start"/>
              <w:rPr>
                <w:sz w:val="4"/>
                <w:szCs w:val="4"/>
              </w:rPr>
            </w:pPr>
            <w:r>
              <w:rPr>
                <w:sz w:val="4"/>
                <w:szCs w:val="4"/>
              </w:rPr>
            </w:r>
          </w:p>
        </w:tc>
      </w:tr>
      <w:tr>
        <w:trPr/>
        <w:tc>
          <w:tcPr>
            <w:tcW w:w="3344" w:type="dxa"/>
            <w:tcBorders/>
            <w:vAlign w:val="center"/>
          </w:tcPr>
          <w:p>
            <w:pPr>
              <w:pStyle w:val="TableContents"/>
              <w:bidi w:val="0"/>
              <w:spacing w:before="0" w:after="283"/>
              <w:jc w:val="start"/>
              <w:rPr/>
            </w:pPr>
            <w:r>
              <w:rPr/>
              <w:t>2. Understanding Your Numbers</w:t>
            </w:r>
          </w:p>
        </w:tc>
        <w:tc>
          <w:tcPr>
            <w:tcW w:w="1317" w:type="dxa"/>
            <w:tcBorders/>
            <w:vAlign w:val="center"/>
          </w:tcPr>
          <w:p>
            <w:pPr>
              <w:pStyle w:val="TableContents"/>
              <w:bidi w:val="0"/>
              <w:spacing w:before="0" w:after="283"/>
              <w:jc w:val="start"/>
              <w:rPr>
                <w:sz w:val="4"/>
                <w:szCs w:val="4"/>
              </w:rPr>
            </w:pPr>
            <w:r>
              <w:rPr>
                <w:sz w:val="4"/>
                <w:szCs w:val="4"/>
              </w:rPr>
            </w:r>
          </w:p>
        </w:tc>
        <w:tc>
          <w:tcPr>
            <w:tcW w:w="1867" w:type="dxa"/>
            <w:tcBorders/>
            <w:vAlign w:val="center"/>
          </w:tcPr>
          <w:p>
            <w:pPr>
              <w:pStyle w:val="TableContents"/>
              <w:bidi w:val="0"/>
              <w:spacing w:before="0" w:after="283"/>
              <w:jc w:val="start"/>
              <w:rPr>
                <w:sz w:val="4"/>
                <w:szCs w:val="4"/>
              </w:rPr>
            </w:pPr>
            <w:r>
              <w:rPr>
                <w:sz w:val="4"/>
                <w:szCs w:val="4"/>
              </w:rPr>
            </w:r>
          </w:p>
        </w:tc>
        <w:tc>
          <w:tcPr>
            <w:tcW w:w="2660" w:type="dxa"/>
            <w:tcBorders/>
            <w:vAlign w:val="center"/>
          </w:tcPr>
          <w:p>
            <w:pPr>
              <w:pStyle w:val="TableContents"/>
              <w:bidi w:val="0"/>
              <w:spacing w:before="0" w:after="283"/>
              <w:jc w:val="start"/>
              <w:rPr>
                <w:sz w:val="4"/>
                <w:szCs w:val="4"/>
              </w:rPr>
            </w:pPr>
            <w:r>
              <w:rPr>
                <w:sz w:val="4"/>
                <w:szCs w:val="4"/>
              </w:rPr>
            </w:r>
          </w:p>
        </w:tc>
      </w:tr>
      <w:tr>
        <w:trPr/>
        <w:tc>
          <w:tcPr>
            <w:tcW w:w="3344" w:type="dxa"/>
            <w:tcBorders/>
            <w:vAlign w:val="center"/>
          </w:tcPr>
          <w:p>
            <w:pPr>
              <w:pStyle w:val="TableContents"/>
              <w:bidi w:val="0"/>
              <w:spacing w:before="0" w:after="283"/>
              <w:jc w:val="start"/>
              <w:rPr/>
            </w:pPr>
            <w:r>
              <w:rPr/>
              <w:t>3. Preparing Your Path</w:t>
            </w:r>
          </w:p>
        </w:tc>
        <w:tc>
          <w:tcPr>
            <w:tcW w:w="1317" w:type="dxa"/>
            <w:tcBorders/>
            <w:vAlign w:val="center"/>
          </w:tcPr>
          <w:p>
            <w:pPr>
              <w:pStyle w:val="TableContents"/>
              <w:bidi w:val="0"/>
              <w:spacing w:before="0" w:after="283"/>
              <w:jc w:val="start"/>
              <w:rPr>
                <w:sz w:val="4"/>
                <w:szCs w:val="4"/>
              </w:rPr>
            </w:pPr>
            <w:r>
              <w:rPr>
                <w:sz w:val="4"/>
                <w:szCs w:val="4"/>
              </w:rPr>
            </w:r>
          </w:p>
        </w:tc>
        <w:tc>
          <w:tcPr>
            <w:tcW w:w="1867" w:type="dxa"/>
            <w:tcBorders/>
            <w:vAlign w:val="center"/>
          </w:tcPr>
          <w:p>
            <w:pPr>
              <w:pStyle w:val="TableContents"/>
              <w:bidi w:val="0"/>
              <w:spacing w:before="0" w:after="283"/>
              <w:jc w:val="start"/>
              <w:rPr>
                <w:sz w:val="4"/>
                <w:szCs w:val="4"/>
              </w:rPr>
            </w:pPr>
            <w:r>
              <w:rPr>
                <w:sz w:val="4"/>
                <w:szCs w:val="4"/>
              </w:rPr>
            </w:r>
          </w:p>
        </w:tc>
        <w:tc>
          <w:tcPr>
            <w:tcW w:w="2660" w:type="dxa"/>
            <w:tcBorders/>
            <w:vAlign w:val="center"/>
          </w:tcPr>
          <w:p>
            <w:pPr>
              <w:pStyle w:val="TableContents"/>
              <w:bidi w:val="0"/>
              <w:spacing w:before="0" w:after="283"/>
              <w:jc w:val="start"/>
              <w:rPr>
                <w:sz w:val="4"/>
                <w:szCs w:val="4"/>
              </w:rPr>
            </w:pPr>
            <w:r>
              <w:rPr>
                <w:sz w:val="4"/>
                <w:szCs w:val="4"/>
              </w:rPr>
            </w:r>
          </w:p>
        </w:tc>
      </w:tr>
      <w:tr>
        <w:trPr/>
        <w:tc>
          <w:tcPr>
            <w:tcW w:w="3344" w:type="dxa"/>
            <w:tcBorders/>
            <w:vAlign w:val="center"/>
          </w:tcPr>
          <w:p>
            <w:pPr>
              <w:pStyle w:val="TableContents"/>
              <w:bidi w:val="0"/>
              <w:spacing w:before="0" w:after="283"/>
              <w:jc w:val="start"/>
              <w:rPr/>
            </w:pPr>
            <w:r>
              <w:rPr/>
              <w:t>4. Your Next-Step Review</w:t>
            </w:r>
          </w:p>
        </w:tc>
        <w:tc>
          <w:tcPr>
            <w:tcW w:w="1317" w:type="dxa"/>
            <w:tcBorders/>
            <w:vAlign w:val="center"/>
          </w:tcPr>
          <w:p>
            <w:pPr>
              <w:pStyle w:val="TableContents"/>
              <w:bidi w:val="0"/>
              <w:spacing w:before="0" w:after="283"/>
              <w:jc w:val="start"/>
              <w:rPr>
                <w:sz w:val="4"/>
                <w:szCs w:val="4"/>
              </w:rPr>
            </w:pPr>
            <w:r>
              <w:rPr>
                <w:sz w:val="4"/>
                <w:szCs w:val="4"/>
              </w:rPr>
            </w:r>
          </w:p>
        </w:tc>
        <w:tc>
          <w:tcPr>
            <w:tcW w:w="1867" w:type="dxa"/>
            <w:tcBorders/>
            <w:vAlign w:val="center"/>
          </w:tcPr>
          <w:p>
            <w:pPr>
              <w:pStyle w:val="TableContents"/>
              <w:bidi w:val="0"/>
              <w:spacing w:before="0" w:after="283"/>
              <w:jc w:val="start"/>
              <w:rPr>
                <w:sz w:val="4"/>
                <w:szCs w:val="4"/>
              </w:rPr>
            </w:pPr>
            <w:r>
              <w:rPr>
                <w:sz w:val="4"/>
                <w:szCs w:val="4"/>
              </w:rPr>
            </w:r>
          </w:p>
        </w:tc>
        <w:tc>
          <w:tcPr>
            <w:tcW w:w="2660" w:type="dxa"/>
            <w:tcBorders/>
            <w:vAlign w:val="center"/>
          </w:tcPr>
          <w:p>
            <w:pPr>
              <w:pStyle w:val="TableContents"/>
              <w:bidi w:val="0"/>
              <w:spacing w:before="0" w:after="283"/>
              <w:jc w:val="start"/>
              <w:rPr>
                <w:sz w:val="4"/>
                <w:szCs w:val="4"/>
              </w:rPr>
            </w:pPr>
            <w:r>
              <w:rPr>
                <w:sz w:val="4"/>
                <w:szCs w:val="4"/>
              </w:rPr>
            </w:r>
          </w:p>
        </w:tc>
      </w:tr>
    </w:tbl>
    <w:p>
      <w:pPr>
        <w:pStyle w:val="Heading3"/>
        <w:bidi w:val="0"/>
        <w:rPr/>
      </w:pPr>
      <w:r>
        <w:rPr/>
        <w:t>Resources used</w:t>
      </w:r>
    </w:p>
    <w:p>
      <w:pPr>
        <w:pStyle w:val="Heading3"/>
        <w:bidi w:val="0"/>
        <w:rPr/>
      </w:pPr>
      <w:r>
        <w:rPr/>
        <w:t>Questions for curriculum support</w:t>
      </w:r>
    </w:p>
    <w:p>
      <w:pPr>
        <w:pStyle w:val="BodyText"/>
        <w:bidi w:val="0"/>
        <w:spacing w:before="0" w:after="283"/>
        <w:rPr/>
      </w:pPr>
      <w:r>
        <w:rPr/>
        <w:t>Financial Learning Cafe, Inc. • financiallearningcafe.com • hello@financiallearningcafe.com • 330-883-5308</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sans-serif"/>
    <w:charset w:val="01"/>
    <w:family w:val="auto"/>
    <w:pitch w:val="default"/>
  </w:font>
  <w:font w:name="Georgia">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Arial;sans-serif" w:hAnsi="Arial;sans-serif" w:eastAsia="Arial;sans-serif" w:cs="Arial;sans-serif"/>
      <w:b w:val="false"/>
      <w:bCs w:val="false"/>
      <w:i w:val="false"/>
      <w:iCs w:val="false"/>
      <w:caps w:val="false"/>
      <w:smallCaps w:val="false"/>
      <w:color w:val="25322C"/>
      <w:sz w:val="22"/>
      <w:szCs w:val="22"/>
      <w:lang w:val="en-US" w:eastAsia="zh-CN" w:bidi="hi-IN"/>
    </w:rPr>
  </w:style>
  <w:style w:type="paragraph" w:styleId="Heading1">
    <w:name w:val="heading 1"/>
    <w:basedOn w:val="Heading"/>
    <w:next w:val="BodyText"/>
    <w:qFormat/>
    <w:pPr>
      <w:spacing w:lineRule="auto" w:line="252"/>
    </w:pPr>
    <w:rPr>
      <w:rFonts w:ascii="Georgia;serif" w:hAnsi="Georgia;serif" w:eastAsia="Georgia;serif" w:cs="Georgia;serif"/>
      <w:b/>
      <w:bCs/>
      <w:color w:val="163C32"/>
      <w:sz w:val="60"/>
      <w:szCs w:val="60"/>
    </w:rPr>
  </w:style>
  <w:style w:type="paragraph" w:styleId="Heading2">
    <w:name w:val="heading 2"/>
    <w:basedOn w:val="Heading"/>
    <w:next w:val="BodyText"/>
    <w:qFormat/>
    <w:pPr>
      <w:spacing w:before="200" w:after="150"/>
      <w:outlineLvl w:val="1"/>
    </w:pPr>
    <w:rPr>
      <w:rFonts w:ascii="Georgia;serif" w:hAnsi="Georgia;serif" w:eastAsia="Georgia;serif" w:cs="Georgia;serif"/>
      <w:b/>
      <w:bCs/>
      <w:color w:val="163C32"/>
      <w:sz w:val="44"/>
      <w:szCs w:val="44"/>
    </w:rPr>
  </w:style>
  <w:style w:type="paragraph" w:styleId="Heading3">
    <w:name w:val="heading 3"/>
    <w:basedOn w:val="Heading"/>
    <w:next w:val="BodyText"/>
    <w:qFormat/>
    <w:pPr>
      <w:spacing w:before="270" w:after="105"/>
      <w:ind w:start="270" w:end="270"/>
      <w:outlineLvl w:val="2"/>
    </w:pPr>
    <w:rPr>
      <w:rFonts w:ascii="Georgia;serif" w:hAnsi="Georgia;serif" w:eastAsia="Georgia;serif" w:cs="Georgia;serif"/>
      <w:b/>
      <w:bCs/>
      <w:color w:val="163C32"/>
      <w:sz w:val="26"/>
      <w:szCs w:val="26"/>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jc w:val="start"/>
    </w:pPr>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BodyText"/>
    <w:pPr/>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shd w:fill="E8EEE9" w:val="clear"/>
      <w:jc w:val="start"/>
    </w:pPr>
    <w:rPr>
      <w:b/>
      <w:bCs/>
      <w:color w:val="163C3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FLC Financial Preparedness Workbook</dc:title>
</cp:coreProperties>
</file>

<file path=docProps/custom.xml><?xml version="1.0" encoding="utf-8"?>
<Properties xmlns="http://schemas.openxmlformats.org/officeDocument/2006/custom-properties" xmlns:vt="http://schemas.openxmlformats.org/officeDocument/2006/docPropsVTypes"/>
</file>